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2EEAD" w14:textId="56DD7CAD" w:rsidR="00A81B45" w:rsidRPr="001634F7" w:rsidRDefault="00A81B45" w:rsidP="00F15C79">
      <w:pPr>
        <w:spacing w:after="0" w:line="240" w:lineRule="auto"/>
        <w:jc w:val="center"/>
        <w:textAlignment w:val="baseline"/>
        <w:rPr>
          <w:rFonts w:ascii="Lato" w:eastAsia="Times New Roman" w:hAnsi="Lato" w:cs="Arial"/>
          <w:b/>
          <w:bCs/>
          <w:sz w:val="20"/>
          <w:szCs w:val="20"/>
          <w:lang w:eastAsia="es-ES"/>
        </w:rPr>
      </w:pPr>
      <w:r w:rsidRPr="001634F7">
        <w:rPr>
          <w:rFonts w:ascii="Lato" w:eastAsia="Times New Roman" w:hAnsi="Lato" w:cs="Arial"/>
          <w:b/>
          <w:bCs/>
          <w:sz w:val="20"/>
          <w:szCs w:val="20"/>
          <w:lang w:eastAsia="es-ES"/>
        </w:rPr>
        <w:t xml:space="preserve">MEMORIA PARA LA </w:t>
      </w:r>
      <w:r w:rsidR="00246F4D" w:rsidRPr="001634F7">
        <w:rPr>
          <w:rFonts w:ascii="Lato" w:eastAsia="Times New Roman" w:hAnsi="Lato" w:cs="Arial"/>
          <w:b/>
          <w:bCs/>
          <w:sz w:val="20"/>
          <w:szCs w:val="20"/>
          <w:lang w:eastAsia="es-ES"/>
        </w:rPr>
        <w:t>CONVOCATORIA PÚBLICA DEL ÁREA DE GOBIERNO DE CULTURA, TURISMO Y DEPORTE DEL AYUNTAMIENTO DE MADRID, DE SUBVENCIONES EN RÉGIMEN DE CONCURRENCIA COMPETITIVA DE AYUDAS A LA CREACIÓN CONTEMPORÁNEA Y A LA MOVILIDAD NACIONAL E INTERNACIONAL 2026/2027</w:t>
      </w:r>
      <w:r w:rsidR="00544779" w:rsidRPr="001634F7">
        <w:rPr>
          <w:rFonts w:ascii="Lato" w:hAnsi="Lato" w:cs="Arial"/>
          <w:b/>
          <w:bCs/>
          <w:sz w:val="20"/>
          <w:szCs w:val="20"/>
        </w:rPr>
        <w:t>.</w:t>
      </w:r>
    </w:p>
    <w:p w14:paraId="192B2AB5" w14:textId="77777777" w:rsidR="00A81B45" w:rsidRPr="001634F7" w:rsidRDefault="00A81B45" w:rsidP="00F15C79">
      <w:pPr>
        <w:spacing w:after="0" w:line="240" w:lineRule="auto"/>
        <w:jc w:val="both"/>
        <w:textAlignment w:val="baseline"/>
        <w:rPr>
          <w:rFonts w:ascii="Lato" w:eastAsia="Times New Roman" w:hAnsi="Lato" w:cs="Arial"/>
          <w:sz w:val="20"/>
          <w:szCs w:val="20"/>
          <w:lang w:eastAsia="es-ES"/>
        </w:rPr>
      </w:pPr>
    </w:p>
    <w:p w14:paraId="22808568" w14:textId="72FC42B8" w:rsidR="00851E43" w:rsidRPr="001634F7" w:rsidRDefault="00C87926" w:rsidP="008C42BB">
      <w:pPr>
        <w:spacing w:after="120" w:line="240" w:lineRule="auto"/>
        <w:jc w:val="both"/>
        <w:textAlignment w:val="baseline"/>
        <w:rPr>
          <w:rFonts w:ascii="Lato" w:eastAsia="Times New Roman" w:hAnsi="Lato" w:cs="Arial"/>
          <w:sz w:val="20"/>
          <w:szCs w:val="20"/>
          <w:lang w:eastAsia="es-ES"/>
        </w:rPr>
      </w:pPr>
      <w:r w:rsidRPr="001634F7">
        <w:rPr>
          <w:rFonts w:ascii="Lato" w:eastAsia="Times New Roman" w:hAnsi="Lato" w:cs="Arial"/>
          <w:sz w:val="20"/>
          <w:szCs w:val="20"/>
          <w:lang w:eastAsia="es-ES"/>
        </w:rPr>
        <w:t>La m</w:t>
      </w:r>
      <w:r w:rsidR="00C70378" w:rsidRPr="001634F7">
        <w:rPr>
          <w:rFonts w:ascii="Lato" w:eastAsia="Times New Roman" w:hAnsi="Lato" w:cs="Arial"/>
          <w:sz w:val="20"/>
          <w:szCs w:val="20"/>
          <w:lang w:eastAsia="es-ES"/>
        </w:rPr>
        <w:t>emoria</w:t>
      </w:r>
      <w:r w:rsidR="00C70378" w:rsidRPr="001634F7">
        <w:rPr>
          <w:rFonts w:ascii="Lato" w:eastAsia="Times New Roman" w:hAnsi="Lato" w:cs="Arial"/>
          <w:b/>
          <w:bCs/>
          <w:sz w:val="20"/>
          <w:szCs w:val="20"/>
          <w:lang w:eastAsia="es-ES"/>
        </w:rPr>
        <w:t xml:space="preserve"> </w:t>
      </w:r>
      <w:r w:rsidRPr="001634F7">
        <w:rPr>
          <w:rFonts w:ascii="Lato" w:eastAsia="Times New Roman" w:hAnsi="Lato" w:cs="Arial"/>
          <w:b/>
          <w:bCs/>
          <w:sz w:val="20"/>
          <w:szCs w:val="20"/>
          <w:lang w:eastAsia="es-ES"/>
        </w:rPr>
        <w:t>ten</w:t>
      </w:r>
      <w:r w:rsidR="00A34001" w:rsidRPr="001634F7">
        <w:rPr>
          <w:rFonts w:ascii="Lato" w:eastAsia="Times New Roman" w:hAnsi="Lato" w:cs="Arial"/>
          <w:b/>
          <w:bCs/>
          <w:sz w:val="20"/>
          <w:szCs w:val="20"/>
          <w:lang w:eastAsia="es-ES"/>
        </w:rPr>
        <w:t>drá</w:t>
      </w:r>
      <w:r w:rsidRPr="001634F7">
        <w:rPr>
          <w:rFonts w:ascii="Lato" w:eastAsia="Times New Roman" w:hAnsi="Lato" w:cs="Arial"/>
          <w:b/>
          <w:bCs/>
          <w:sz w:val="20"/>
          <w:szCs w:val="20"/>
          <w:lang w:eastAsia="es-ES"/>
        </w:rPr>
        <w:t xml:space="preserve"> </w:t>
      </w:r>
      <w:r w:rsidR="00C70378" w:rsidRPr="001634F7">
        <w:rPr>
          <w:rFonts w:ascii="Lato" w:eastAsia="Times New Roman" w:hAnsi="Lato" w:cs="Arial"/>
          <w:b/>
          <w:bCs/>
          <w:sz w:val="20"/>
          <w:szCs w:val="20"/>
          <w:lang w:eastAsia="es-ES"/>
        </w:rPr>
        <w:t>una extensión máxima de 20 páginas</w:t>
      </w:r>
      <w:r w:rsidRPr="001634F7">
        <w:rPr>
          <w:rFonts w:ascii="Lato" w:eastAsia="Times New Roman" w:hAnsi="Lato" w:cs="Arial"/>
          <w:b/>
          <w:bCs/>
          <w:sz w:val="20"/>
          <w:szCs w:val="20"/>
          <w:lang w:eastAsia="es-ES"/>
        </w:rPr>
        <w:t xml:space="preserve"> </w:t>
      </w:r>
      <w:r w:rsidR="00C70378" w:rsidRPr="001634F7">
        <w:rPr>
          <w:rFonts w:ascii="Lato" w:eastAsia="Times New Roman" w:hAnsi="Lato" w:cs="Arial"/>
          <w:b/>
          <w:bCs/>
          <w:sz w:val="20"/>
          <w:szCs w:val="20"/>
          <w:lang w:eastAsia="es-ES"/>
        </w:rPr>
        <w:t>a una sola cara</w:t>
      </w:r>
      <w:r w:rsidR="00C70378" w:rsidRPr="001634F7">
        <w:rPr>
          <w:rFonts w:ascii="Lato" w:eastAsia="Times New Roman" w:hAnsi="Lato" w:cs="Arial"/>
          <w:sz w:val="20"/>
          <w:szCs w:val="20"/>
          <w:lang w:eastAsia="es-ES"/>
        </w:rPr>
        <w:t xml:space="preserve">, </w:t>
      </w:r>
      <w:r w:rsidR="00A64848" w:rsidRPr="001634F7">
        <w:rPr>
          <w:rFonts w:ascii="Lato" w:eastAsia="Times New Roman" w:hAnsi="Lato" w:cs="Arial"/>
          <w:sz w:val="20"/>
          <w:szCs w:val="20"/>
          <w:lang w:eastAsia="es-ES"/>
        </w:rPr>
        <w:t xml:space="preserve">y </w:t>
      </w:r>
      <w:r w:rsidR="00742B06" w:rsidRPr="001634F7">
        <w:rPr>
          <w:rFonts w:ascii="Lato" w:eastAsia="Times New Roman" w:hAnsi="Lato" w:cs="Arial"/>
          <w:sz w:val="20"/>
          <w:szCs w:val="20"/>
          <w:lang w:eastAsia="es-ES"/>
        </w:rPr>
        <w:t>deberá incluir la descripción detallada de la actividad para la que se solicita la ayuda, así como la trayectoria de la entidad o persona solicitante</w:t>
      </w:r>
      <w:r w:rsidR="00FC2912" w:rsidRPr="001634F7">
        <w:rPr>
          <w:rFonts w:ascii="Lato" w:eastAsia="Times New Roman" w:hAnsi="Lato" w:cs="Arial"/>
          <w:sz w:val="20"/>
          <w:szCs w:val="20"/>
          <w:lang w:eastAsia="es-ES"/>
        </w:rPr>
        <w:t>.</w:t>
      </w:r>
    </w:p>
    <w:p w14:paraId="18E2233A" w14:textId="77777777" w:rsidR="00452E9F" w:rsidRPr="001634F7" w:rsidRDefault="00851E43" w:rsidP="008C42BB">
      <w:pPr>
        <w:spacing w:after="120" w:line="240" w:lineRule="auto"/>
        <w:jc w:val="both"/>
        <w:textAlignment w:val="baseline"/>
        <w:rPr>
          <w:rFonts w:ascii="Lato" w:eastAsia="Times New Roman" w:hAnsi="Lato" w:cs="Arial"/>
          <w:sz w:val="20"/>
          <w:szCs w:val="20"/>
          <w:lang w:eastAsia="es-ES"/>
        </w:rPr>
      </w:pPr>
      <w:r w:rsidRPr="001634F7">
        <w:rPr>
          <w:rFonts w:ascii="Lato" w:eastAsia="Times New Roman" w:hAnsi="Lato" w:cs="Arial"/>
          <w:sz w:val="20"/>
          <w:szCs w:val="20"/>
          <w:lang w:eastAsia="es-ES"/>
        </w:rPr>
        <w:t xml:space="preserve">Podrá incluir además </w:t>
      </w:r>
      <w:r w:rsidRPr="001634F7">
        <w:rPr>
          <w:rFonts w:ascii="Lato" w:eastAsia="Times New Roman" w:hAnsi="Lato" w:cs="Arial"/>
          <w:b/>
          <w:bCs/>
          <w:sz w:val="20"/>
          <w:szCs w:val="20"/>
          <w:lang w:eastAsia="es-ES"/>
        </w:rPr>
        <w:t>material gráfico</w:t>
      </w:r>
      <w:r w:rsidR="00452E9F" w:rsidRPr="001634F7">
        <w:rPr>
          <w:rFonts w:ascii="Lato" w:eastAsia="Times New Roman" w:hAnsi="Lato" w:cs="Arial"/>
          <w:sz w:val="20"/>
          <w:szCs w:val="20"/>
          <w:lang w:eastAsia="es-ES"/>
        </w:rPr>
        <w:t xml:space="preserve"> (enlaces a videos, fotografías) y el enlace, en su caso, a la página web del solicitante, redes sociales, y otros enlaces que se consideren de interés para ampliar la información.</w:t>
      </w:r>
    </w:p>
    <w:p w14:paraId="7B6C87C0" w14:textId="3ABA4EAA" w:rsidR="00162411" w:rsidRPr="001634F7" w:rsidRDefault="00E04947" w:rsidP="008C42BB">
      <w:pPr>
        <w:spacing w:after="120" w:line="240" w:lineRule="auto"/>
        <w:jc w:val="both"/>
        <w:textAlignment w:val="baseline"/>
        <w:rPr>
          <w:rFonts w:ascii="Lato" w:eastAsia="Times New Roman" w:hAnsi="Lato" w:cs="Arial"/>
          <w:sz w:val="20"/>
          <w:szCs w:val="20"/>
          <w:lang w:eastAsia="es-ES"/>
        </w:rPr>
      </w:pPr>
      <w:r w:rsidRPr="001634F7">
        <w:rPr>
          <w:rFonts w:ascii="Lato" w:eastAsia="Times New Roman" w:hAnsi="Lato" w:cs="Arial"/>
          <w:sz w:val="20"/>
          <w:szCs w:val="20"/>
          <w:lang w:eastAsia="es-ES"/>
        </w:rPr>
        <w:t xml:space="preserve">La memoria </w:t>
      </w:r>
      <w:r w:rsidRPr="001634F7">
        <w:rPr>
          <w:rFonts w:ascii="Lato" w:eastAsia="Times New Roman" w:hAnsi="Lato" w:cs="Arial"/>
          <w:b/>
          <w:bCs/>
          <w:sz w:val="20"/>
          <w:szCs w:val="20"/>
          <w:lang w:eastAsia="es-ES"/>
        </w:rPr>
        <w:t>deberá hacer mención expresa y contener, al menos</w:t>
      </w:r>
      <w:r w:rsidR="00C70378" w:rsidRPr="001634F7">
        <w:rPr>
          <w:rFonts w:ascii="Lato" w:eastAsia="Times New Roman" w:hAnsi="Lato" w:cs="Arial"/>
          <w:b/>
          <w:bCs/>
          <w:sz w:val="20"/>
          <w:szCs w:val="20"/>
          <w:lang w:eastAsia="es-ES"/>
        </w:rPr>
        <w:t xml:space="preserve">, </w:t>
      </w:r>
      <w:r w:rsidRPr="001634F7">
        <w:rPr>
          <w:rFonts w:ascii="Lato" w:eastAsia="Times New Roman" w:hAnsi="Lato" w:cs="Arial"/>
          <w:b/>
          <w:bCs/>
          <w:sz w:val="20"/>
          <w:szCs w:val="20"/>
          <w:lang w:eastAsia="es-ES"/>
        </w:rPr>
        <w:t xml:space="preserve">los </w:t>
      </w:r>
      <w:r w:rsidR="00F8491A" w:rsidRPr="001634F7">
        <w:rPr>
          <w:rFonts w:ascii="Lato" w:eastAsia="Times New Roman" w:hAnsi="Lato" w:cs="Arial"/>
          <w:b/>
          <w:bCs/>
          <w:sz w:val="20"/>
          <w:szCs w:val="20"/>
          <w:lang w:eastAsia="es-ES"/>
        </w:rPr>
        <w:t>siguientes aspectos</w:t>
      </w:r>
      <w:r w:rsidR="002066BD" w:rsidRPr="001634F7">
        <w:rPr>
          <w:rFonts w:ascii="Lato" w:eastAsia="Times New Roman" w:hAnsi="Lato" w:cs="Arial"/>
          <w:sz w:val="20"/>
          <w:szCs w:val="20"/>
          <w:lang w:eastAsia="es-ES"/>
        </w:rPr>
        <w:t xml:space="preserve"> necesarios para </w:t>
      </w:r>
      <w:r w:rsidR="00662044" w:rsidRPr="001634F7">
        <w:rPr>
          <w:rFonts w:ascii="Lato" w:eastAsia="Times New Roman" w:hAnsi="Lato" w:cs="Arial"/>
          <w:sz w:val="20"/>
          <w:szCs w:val="20"/>
          <w:lang w:eastAsia="es-ES"/>
        </w:rPr>
        <w:t>la valoración del</w:t>
      </w:r>
      <w:r w:rsidR="00D2492B" w:rsidRPr="001634F7">
        <w:rPr>
          <w:rFonts w:ascii="Lato" w:eastAsia="Times New Roman" w:hAnsi="Lato" w:cs="Arial"/>
          <w:sz w:val="20"/>
          <w:szCs w:val="20"/>
          <w:lang w:eastAsia="es-ES"/>
        </w:rPr>
        <w:t xml:space="preserve"> </w:t>
      </w:r>
      <w:r w:rsidR="00662044" w:rsidRPr="001634F7">
        <w:rPr>
          <w:rFonts w:ascii="Lato" w:eastAsia="Times New Roman" w:hAnsi="Lato" w:cs="Arial"/>
          <w:sz w:val="20"/>
          <w:szCs w:val="20"/>
          <w:lang w:eastAsia="es-ES"/>
        </w:rPr>
        <w:t>proyecto en toda su amplitud, con arreglo a los criterios de valoración establecidos en la presente convocatoria</w:t>
      </w:r>
      <w:r w:rsidR="00162411" w:rsidRPr="001634F7">
        <w:rPr>
          <w:rFonts w:ascii="Lato" w:eastAsia="Times New Roman" w:hAnsi="Lato" w:cs="Arial"/>
          <w:sz w:val="20"/>
          <w:szCs w:val="20"/>
          <w:lang w:eastAsia="es-ES"/>
        </w:rPr>
        <w:t xml:space="preserve"> </w:t>
      </w:r>
      <w:r w:rsidR="00662044" w:rsidRPr="001634F7">
        <w:rPr>
          <w:rFonts w:ascii="Lato" w:eastAsia="Times New Roman" w:hAnsi="Lato" w:cs="Arial"/>
          <w:sz w:val="20"/>
          <w:szCs w:val="20"/>
          <w:lang w:eastAsia="es-ES"/>
        </w:rPr>
        <w:t>en el artículo 16</w:t>
      </w:r>
      <w:r w:rsidR="00162411" w:rsidRPr="001634F7">
        <w:rPr>
          <w:rFonts w:ascii="Lato" w:eastAsia="Times New Roman" w:hAnsi="Lato" w:cs="Arial"/>
          <w:sz w:val="20"/>
          <w:szCs w:val="20"/>
          <w:lang w:eastAsia="es-ES"/>
        </w:rPr>
        <w:t>:</w:t>
      </w:r>
    </w:p>
    <w:p w14:paraId="473354A1" w14:textId="77777777" w:rsidR="00325C54" w:rsidRPr="001634F7" w:rsidRDefault="00325C54" w:rsidP="008C42BB">
      <w:pPr>
        <w:spacing w:after="120" w:line="240" w:lineRule="auto"/>
        <w:jc w:val="both"/>
        <w:textAlignment w:val="baseline"/>
        <w:rPr>
          <w:rFonts w:ascii="Lato" w:eastAsia="Times New Roman" w:hAnsi="Lato" w:cs="Arial"/>
          <w:sz w:val="20"/>
          <w:szCs w:val="20"/>
          <w:lang w:eastAsia="es-ES"/>
        </w:rPr>
      </w:pPr>
    </w:p>
    <w:p w14:paraId="6C0750B0" w14:textId="280C83A8" w:rsidR="00A81B45" w:rsidRPr="001634F7" w:rsidRDefault="00A81B45" w:rsidP="00DD7AD5">
      <w:pPr>
        <w:spacing w:after="0" w:line="240" w:lineRule="auto"/>
        <w:jc w:val="both"/>
        <w:textAlignment w:val="baseline"/>
        <w:rPr>
          <w:rFonts w:ascii="Lato" w:eastAsia="Times New Roman" w:hAnsi="Lato" w:cs="Arial"/>
          <w:sz w:val="20"/>
          <w:szCs w:val="20"/>
          <w:lang w:eastAsia="es-ES"/>
        </w:rPr>
      </w:pPr>
    </w:p>
    <w:p w14:paraId="6FAF7395" w14:textId="0EA5DCE1" w:rsidR="00A81B45" w:rsidRPr="001634F7" w:rsidRDefault="009A39E4" w:rsidP="00AD3294">
      <w:pPr>
        <w:pStyle w:val="Prrafodelista"/>
        <w:numPr>
          <w:ilvl w:val="0"/>
          <w:numId w:val="5"/>
        </w:numPr>
        <w:spacing w:after="0" w:line="240" w:lineRule="auto"/>
        <w:ind w:left="709"/>
        <w:jc w:val="both"/>
        <w:textAlignment w:val="baseline"/>
        <w:rPr>
          <w:rFonts w:ascii="Lato" w:eastAsia="Times New Roman" w:hAnsi="Lato" w:cs="Arial"/>
          <w:b/>
          <w:bCs/>
          <w:sz w:val="20"/>
          <w:szCs w:val="20"/>
          <w:lang w:eastAsia="es-ES"/>
        </w:rPr>
      </w:pPr>
      <w:r w:rsidRPr="001634F7">
        <w:rPr>
          <w:rFonts w:ascii="Lato" w:eastAsia="Times New Roman" w:hAnsi="Lato" w:cs="Arial"/>
          <w:b/>
          <w:bCs/>
          <w:sz w:val="20"/>
          <w:szCs w:val="20"/>
          <w:lang w:eastAsia="es-ES"/>
        </w:rPr>
        <w:t>Interés cultural del proyecto</w:t>
      </w:r>
      <w:r w:rsidR="00A81B45" w:rsidRPr="001634F7">
        <w:rPr>
          <w:rFonts w:ascii="Lato" w:eastAsia="Times New Roman" w:hAnsi="Lato" w:cs="Arial"/>
          <w:b/>
          <w:bCs/>
          <w:sz w:val="20"/>
          <w:szCs w:val="20"/>
          <w:lang w:eastAsia="es-ES"/>
        </w:rPr>
        <w:t>:</w:t>
      </w:r>
    </w:p>
    <w:p w14:paraId="38F220E0" w14:textId="4D758DAA" w:rsidR="00A81B45" w:rsidRPr="001634F7" w:rsidRDefault="006A7AEE" w:rsidP="00902F40">
      <w:pPr>
        <w:spacing w:after="0" w:line="240" w:lineRule="auto"/>
        <w:ind w:left="426" w:firstLine="360"/>
        <w:jc w:val="both"/>
        <w:textAlignment w:val="baseline"/>
        <w:rPr>
          <w:rFonts w:ascii="Lato" w:eastAsia="Times New Roman" w:hAnsi="Lato" w:cs="Arial"/>
          <w:sz w:val="20"/>
          <w:szCs w:val="20"/>
          <w:u w:val="single"/>
          <w:lang w:eastAsia="es-ES"/>
        </w:rPr>
      </w:pPr>
      <w:r w:rsidRPr="001634F7">
        <w:rPr>
          <w:rFonts w:ascii="Lato" w:eastAsia="Times New Roman" w:hAnsi="Lato" w:cs="Arial"/>
          <w:sz w:val="20"/>
          <w:szCs w:val="20"/>
          <w:u w:val="single"/>
          <w:lang w:eastAsia="es-ES"/>
        </w:rPr>
        <w:t>Indicadores para desarrollar</w:t>
      </w:r>
      <w:r w:rsidR="00A81B45" w:rsidRPr="001634F7">
        <w:rPr>
          <w:rFonts w:ascii="Lato" w:eastAsia="Times New Roman" w:hAnsi="Lato" w:cs="Arial"/>
          <w:sz w:val="20"/>
          <w:szCs w:val="20"/>
          <w:u w:val="single"/>
          <w:lang w:eastAsia="es-ES"/>
        </w:rPr>
        <w:t>:</w:t>
      </w:r>
    </w:p>
    <w:p w14:paraId="3BE4140E" w14:textId="64DE5A3C" w:rsidR="00A81B45" w:rsidRPr="001634F7" w:rsidRDefault="00A81B45" w:rsidP="00F15C79">
      <w:pPr>
        <w:spacing w:after="0" w:line="240" w:lineRule="auto"/>
        <w:ind w:left="720"/>
        <w:jc w:val="both"/>
        <w:textAlignment w:val="baseline"/>
        <w:rPr>
          <w:rFonts w:ascii="Lato" w:eastAsia="Times New Roman" w:hAnsi="Lato" w:cs="Arial"/>
          <w:sz w:val="20"/>
          <w:szCs w:val="20"/>
          <w:lang w:eastAsia="es-ES"/>
        </w:rPr>
      </w:pPr>
    </w:p>
    <w:p w14:paraId="3903CB95" w14:textId="77777777" w:rsidR="00822E32" w:rsidRPr="001634F7" w:rsidRDefault="00822E32" w:rsidP="00A85D86">
      <w:pPr>
        <w:pStyle w:val="Prrafodelista"/>
        <w:spacing w:after="120" w:line="240" w:lineRule="auto"/>
        <w:ind w:left="1440"/>
        <w:jc w:val="both"/>
        <w:textAlignment w:val="baseline"/>
        <w:rPr>
          <w:rFonts w:ascii="Lato" w:eastAsia="Times New Roman" w:hAnsi="Lato" w:cs="Arial"/>
          <w:sz w:val="20"/>
          <w:szCs w:val="20"/>
          <w:lang w:eastAsia="es-ES"/>
        </w:rPr>
      </w:pPr>
    </w:p>
    <w:p w14:paraId="61A5F6A2" w14:textId="77777777" w:rsidR="00822E32" w:rsidRPr="001634F7" w:rsidRDefault="00822E32" w:rsidP="00822E32">
      <w:pPr>
        <w:pStyle w:val="Prrafodelista"/>
        <w:numPr>
          <w:ilvl w:val="0"/>
          <w:numId w:val="6"/>
        </w:numPr>
        <w:spacing w:after="120" w:line="240" w:lineRule="auto"/>
        <w:jc w:val="both"/>
        <w:textAlignment w:val="baseline"/>
        <w:rPr>
          <w:rFonts w:ascii="Lato" w:eastAsia="Times New Roman" w:hAnsi="Lato" w:cs="Arial"/>
          <w:sz w:val="20"/>
          <w:szCs w:val="20"/>
          <w:lang w:eastAsia="es-ES"/>
        </w:rPr>
      </w:pPr>
      <w:r w:rsidRPr="001634F7">
        <w:rPr>
          <w:rFonts w:ascii="Lato" w:eastAsia="Times New Roman" w:hAnsi="Lato" w:cs="Arial"/>
          <w:sz w:val="20"/>
          <w:szCs w:val="20"/>
          <w:lang w:eastAsia="es-ES"/>
        </w:rPr>
        <w:t>La calidad, singularidad y coherencia interna de la propuesta creativa o de actividades en función de la modalidad elegida, tanto del concepto que sustenta el proyecto como de los diversos elementos artísticos y técnicos, prácticas y metodología para su desarrollo.</w:t>
      </w:r>
    </w:p>
    <w:p w14:paraId="36F38715" w14:textId="77777777" w:rsidR="00822E32" w:rsidRPr="001634F7" w:rsidRDefault="00822E32" w:rsidP="00A85D86">
      <w:pPr>
        <w:pStyle w:val="Prrafodelista"/>
        <w:spacing w:after="120" w:line="240" w:lineRule="auto"/>
        <w:ind w:left="1440"/>
        <w:jc w:val="both"/>
        <w:textAlignment w:val="baseline"/>
        <w:rPr>
          <w:rFonts w:ascii="Lato" w:eastAsia="Times New Roman" w:hAnsi="Lato" w:cs="Arial"/>
          <w:sz w:val="20"/>
          <w:szCs w:val="20"/>
          <w:lang w:eastAsia="es-ES"/>
        </w:rPr>
      </w:pPr>
    </w:p>
    <w:p w14:paraId="37920F7D" w14:textId="77777777" w:rsidR="00822E32" w:rsidRPr="001634F7" w:rsidRDefault="00822E32" w:rsidP="00822E32">
      <w:pPr>
        <w:pStyle w:val="Prrafodelista"/>
        <w:numPr>
          <w:ilvl w:val="0"/>
          <w:numId w:val="6"/>
        </w:numPr>
        <w:spacing w:after="120" w:line="240" w:lineRule="auto"/>
        <w:jc w:val="both"/>
        <w:textAlignment w:val="baseline"/>
        <w:rPr>
          <w:rFonts w:ascii="Lato" w:eastAsia="Times New Roman" w:hAnsi="Lato" w:cs="Arial"/>
          <w:sz w:val="20"/>
          <w:szCs w:val="20"/>
          <w:lang w:eastAsia="es-ES"/>
        </w:rPr>
      </w:pPr>
      <w:r w:rsidRPr="001634F7">
        <w:rPr>
          <w:rFonts w:ascii="Lato" w:eastAsia="Times New Roman" w:hAnsi="Lato" w:cs="Arial"/>
          <w:sz w:val="20"/>
          <w:szCs w:val="20"/>
          <w:lang w:eastAsia="es-ES"/>
        </w:rPr>
        <w:t>La capacidad de investigación y experimentación en los lenguajes artísticos y de innovación en las formas, estructuras y procesos de producción de contenidos culturales; así como de propiciar la pluralidad de relatos, temáticas o narrativas de la contemporaneidad y su vinculación con diferentes campos del arte y la cultura.</w:t>
      </w:r>
    </w:p>
    <w:p w14:paraId="79690699" w14:textId="77777777" w:rsidR="00822E32" w:rsidRPr="001634F7" w:rsidRDefault="00822E32" w:rsidP="00A85D86">
      <w:pPr>
        <w:pStyle w:val="Prrafodelista"/>
        <w:spacing w:after="120" w:line="240" w:lineRule="auto"/>
        <w:ind w:left="1440"/>
        <w:jc w:val="both"/>
        <w:textAlignment w:val="baseline"/>
        <w:rPr>
          <w:rFonts w:ascii="Lato" w:eastAsia="Times New Roman" w:hAnsi="Lato" w:cs="Arial"/>
          <w:sz w:val="20"/>
          <w:szCs w:val="20"/>
          <w:lang w:eastAsia="es-ES"/>
        </w:rPr>
      </w:pPr>
    </w:p>
    <w:p w14:paraId="4D2F13C4" w14:textId="77777777" w:rsidR="00822E32" w:rsidRPr="001634F7" w:rsidRDefault="00822E32" w:rsidP="00822E32">
      <w:pPr>
        <w:pStyle w:val="Prrafodelista"/>
        <w:numPr>
          <w:ilvl w:val="0"/>
          <w:numId w:val="6"/>
        </w:numPr>
        <w:spacing w:after="120" w:line="240" w:lineRule="auto"/>
        <w:jc w:val="both"/>
        <w:textAlignment w:val="baseline"/>
        <w:rPr>
          <w:rFonts w:ascii="Lato" w:eastAsia="Times New Roman" w:hAnsi="Lato" w:cs="Arial"/>
          <w:sz w:val="20"/>
          <w:szCs w:val="20"/>
          <w:lang w:eastAsia="es-ES"/>
        </w:rPr>
      </w:pPr>
      <w:r w:rsidRPr="001634F7">
        <w:rPr>
          <w:rFonts w:ascii="Lato" w:eastAsia="Times New Roman" w:hAnsi="Lato" w:cs="Arial"/>
          <w:sz w:val="20"/>
          <w:szCs w:val="20"/>
          <w:lang w:eastAsia="es-ES"/>
        </w:rPr>
        <w:t>El perfil y alcance del proyecto, en relación con el desarrollo de redes colaborativas con agentes culturales, sociales o educativos; con instituciones públicas o privadas en el marco de residencias y acciones de internacionalización; o por el impulso de estrategias que propicien la participación, el diálogo y el encuentro en el marco del proceso de trabajo.</w:t>
      </w:r>
    </w:p>
    <w:p w14:paraId="45DC79CB" w14:textId="300AE65C" w:rsidR="00780875" w:rsidRPr="001634F7" w:rsidRDefault="00780875" w:rsidP="00A85D86">
      <w:pPr>
        <w:pStyle w:val="Prrafodelista"/>
        <w:spacing w:after="120" w:line="240" w:lineRule="auto"/>
        <w:ind w:left="1434"/>
        <w:contextualSpacing w:val="0"/>
        <w:jc w:val="both"/>
        <w:textAlignment w:val="baseline"/>
        <w:rPr>
          <w:rFonts w:ascii="Lato" w:eastAsia="Times New Roman" w:hAnsi="Lato" w:cs="Arial"/>
          <w:sz w:val="20"/>
          <w:szCs w:val="20"/>
          <w:lang w:eastAsia="es-ES"/>
        </w:rPr>
      </w:pPr>
    </w:p>
    <w:p w14:paraId="01EA1487" w14:textId="77777777" w:rsidR="00810664" w:rsidRPr="001634F7" w:rsidRDefault="00810664" w:rsidP="00F15C79">
      <w:pPr>
        <w:spacing w:after="0" w:line="240" w:lineRule="auto"/>
        <w:jc w:val="both"/>
        <w:textAlignment w:val="baseline"/>
        <w:rPr>
          <w:rFonts w:ascii="Lato" w:eastAsia="Times New Roman" w:hAnsi="Lato" w:cs="Arial"/>
          <w:sz w:val="20"/>
          <w:szCs w:val="20"/>
          <w:lang w:eastAsia="es-ES"/>
        </w:rPr>
      </w:pPr>
    </w:p>
    <w:p w14:paraId="1843921E" w14:textId="4387D19E" w:rsidR="00810664" w:rsidRPr="001634F7" w:rsidRDefault="00F90464" w:rsidP="00A15B9D">
      <w:pPr>
        <w:pStyle w:val="Prrafodelista"/>
        <w:numPr>
          <w:ilvl w:val="0"/>
          <w:numId w:val="5"/>
        </w:numPr>
        <w:spacing w:after="0" w:line="240" w:lineRule="auto"/>
        <w:ind w:left="709"/>
        <w:jc w:val="both"/>
        <w:textAlignment w:val="baseline"/>
        <w:rPr>
          <w:rFonts w:ascii="Lato" w:eastAsia="Times New Roman" w:hAnsi="Lato" w:cs="Arial"/>
          <w:b/>
          <w:bCs/>
          <w:sz w:val="20"/>
          <w:szCs w:val="20"/>
          <w:lang w:eastAsia="es-ES"/>
        </w:rPr>
      </w:pPr>
      <w:r w:rsidRPr="001634F7">
        <w:rPr>
          <w:rFonts w:ascii="Lato" w:eastAsia="Times New Roman" w:hAnsi="Lato" w:cs="Arial"/>
          <w:b/>
          <w:bCs/>
          <w:sz w:val="20"/>
          <w:szCs w:val="20"/>
          <w:lang w:eastAsia="es-ES"/>
        </w:rPr>
        <w:t>Interés sociocultural del proyecto:</w:t>
      </w:r>
    </w:p>
    <w:p w14:paraId="33004C48" w14:textId="56568D2C" w:rsidR="0046032E" w:rsidRPr="001634F7" w:rsidRDefault="0046032E" w:rsidP="00A15B9D">
      <w:pPr>
        <w:spacing w:after="0" w:line="240" w:lineRule="auto"/>
        <w:ind w:left="426" w:firstLine="360"/>
        <w:jc w:val="both"/>
        <w:textAlignment w:val="baseline"/>
        <w:rPr>
          <w:rFonts w:ascii="Lato" w:eastAsia="Times New Roman" w:hAnsi="Lato" w:cs="Arial"/>
          <w:sz w:val="20"/>
          <w:szCs w:val="20"/>
          <w:u w:val="single"/>
          <w:lang w:eastAsia="es-ES"/>
        </w:rPr>
      </w:pPr>
      <w:r w:rsidRPr="001634F7">
        <w:rPr>
          <w:rFonts w:ascii="Lato" w:eastAsia="Times New Roman" w:hAnsi="Lato" w:cs="Arial"/>
          <w:sz w:val="20"/>
          <w:szCs w:val="20"/>
          <w:u w:val="single"/>
          <w:lang w:eastAsia="es-ES"/>
        </w:rPr>
        <w:t xml:space="preserve">Indicadores </w:t>
      </w:r>
      <w:r w:rsidR="006A7AEE" w:rsidRPr="001634F7">
        <w:rPr>
          <w:rFonts w:ascii="Lato" w:eastAsia="Times New Roman" w:hAnsi="Lato" w:cs="Arial"/>
          <w:sz w:val="20"/>
          <w:szCs w:val="20"/>
          <w:u w:val="single"/>
          <w:lang w:eastAsia="es-ES"/>
        </w:rPr>
        <w:t>par</w:t>
      </w:r>
      <w:r w:rsidRPr="001634F7">
        <w:rPr>
          <w:rFonts w:ascii="Lato" w:eastAsia="Times New Roman" w:hAnsi="Lato" w:cs="Arial"/>
          <w:sz w:val="20"/>
          <w:szCs w:val="20"/>
          <w:u w:val="single"/>
          <w:lang w:eastAsia="es-ES"/>
        </w:rPr>
        <w:t>a desarrollar:</w:t>
      </w:r>
    </w:p>
    <w:p w14:paraId="1621D829" w14:textId="77777777" w:rsidR="003627A8" w:rsidRPr="001634F7" w:rsidRDefault="003627A8" w:rsidP="00F15C79">
      <w:pPr>
        <w:spacing w:after="0" w:line="240" w:lineRule="auto"/>
        <w:ind w:left="720" w:firstLine="360"/>
        <w:jc w:val="both"/>
        <w:textAlignment w:val="baseline"/>
        <w:rPr>
          <w:rFonts w:ascii="Lato" w:eastAsia="Times New Roman" w:hAnsi="Lato" w:cs="Arial"/>
          <w:sz w:val="20"/>
          <w:szCs w:val="20"/>
          <w:lang w:eastAsia="es-ES"/>
        </w:rPr>
      </w:pPr>
    </w:p>
    <w:p w14:paraId="5319F72E" w14:textId="77777777" w:rsidR="00D67600" w:rsidRPr="001634F7" w:rsidRDefault="00D67600" w:rsidP="00D67600">
      <w:pPr>
        <w:pStyle w:val="Prrafodelista"/>
        <w:numPr>
          <w:ilvl w:val="0"/>
          <w:numId w:val="6"/>
        </w:numPr>
        <w:spacing w:after="120" w:line="240" w:lineRule="auto"/>
        <w:jc w:val="both"/>
        <w:textAlignment w:val="baseline"/>
        <w:rPr>
          <w:rFonts w:ascii="Lato" w:eastAsia="Times New Roman" w:hAnsi="Lato" w:cs="Arial"/>
          <w:sz w:val="20"/>
          <w:szCs w:val="20"/>
          <w:lang w:eastAsia="es-ES"/>
        </w:rPr>
      </w:pPr>
      <w:r w:rsidRPr="001634F7">
        <w:rPr>
          <w:rFonts w:ascii="Lato" w:eastAsia="Times New Roman" w:hAnsi="Lato" w:cs="Arial"/>
          <w:sz w:val="20"/>
          <w:szCs w:val="20"/>
          <w:lang w:eastAsia="es-ES"/>
        </w:rPr>
        <w:t>La capacidad del proyecto para promover el derecho de acceso a la cultura y la descentralización territorial de la actividad cultural en la ciudad de Madrid; así como para favorecer la diversidad cultural y funcional, la accesibilidad o la integración de personas y colectivos en situación de vulnerabilidad.</w:t>
      </w:r>
    </w:p>
    <w:p w14:paraId="262C82C5" w14:textId="77777777" w:rsidR="00D67600" w:rsidRPr="001634F7" w:rsidRDefault="00D67600" w:rsidP="00D67600">
      <w:pPr>
        <w:pStyle w:val="Prrafodelista"/>
        <w:spacing w:after="120" w:line="240" w:lineRule="auto"/>
        <w:ind w:left="1440"/>
        <w:jc w:val="both"/>
        <w:textAlignment w:val="baseline"/>
        <w:rPr>
          <w:rFonts w:ascii="Lato" w:eastAsia="Times New Roman" w:hAnsi="Lato" w:cs="Arial"/>
          <w:sz w:val="20"/>
          <w:szCs w:val="20"/>
          <w:lang w:eastAsia="es-ES"/>
        </w:rPr>
      </w:pPr>
    </w:p>
    <w:p w14:paraId="14A177FE" w14:textId="77777777" w:rsidR="00D67600" w:rsidRPr="001634F7" w:rsidRDefault="00D67600" w:rsidP="00D67600">
      <w:pPr>
        <w:pStyle w:val="Prrafodelista"/>
        <w:numPr>
          <w:ilvl w:val="0"/>
          <w:numId w:val="6"/>
        </w:numPr>
        <w:spacing w:after="120" w:line="240" w:lineRule="auto"/>
        <w:jc w:val="both"/>
        <w:textAlignment w:val="baseline"/>
        <w:rPr>
          <w:rFonts w:ascii="Lato" w:eastAsia="Times New Roman" w:hAnsi="Lato" w:cs="Arial"/>
          <w:sz w:val="20"/>
          <w:szCs w:val="20"/>
          <w:lang w:eastAsia="es-ES"/>
        </w:rPr>
      </w:pPr>
      <w:r w:rsidRPr="001634F7">
        <w:rPr>
          <w:rFonts w:ascii="Lato" w:eastAsia="Times New Roman" w:hAnsi="Lato" w:cs="Arial"/>
          <w:sz w:val="20"/>
          <w:szCs w:val="20"/>
          <w:lang w:eastAsia="es-ES"/>
        </w:rPr>
        <w:t>La capacidad del proyecto para garantizar la consecución de los principios recogidos en la Ley Orgánica 3/2007 para la Igualdad Efectiva de Mujeres y Hombres, y en especial en su artículo 26 sobre la igualdad en el ámbito de la creación y producción artística e intelectual.</w:t>
      </w:r>
    </w:p>
    <w:p w14:paraId="1184F623" w14:textId="77777777" w:rsidR="00D67600" w:rsidRPr="001634F7" w:rsidRDefault="00D67600" w:rsidP="00D67600">
      <w:pPr>
        <w:pStyle w:val="Prrafodelista"/>
        <w:spacing w:after="120" w:line="240" w:lineRule="auto"/>
        <w:ind w:left="1440"/>
        <w:jc w:val="both"/>
        <w:textAlignment w:val="baseline"/>
        <w:rPr>
          <w:rFonts w:ascii="Lato" w:eastAsia="Times New Roman" w:hAnsi="Lato" w:cs="Arial"/>
          <w:sz w:val="20"/>
          <w:szCs w:val="20"/>
          <w:lang w:eastAsia="es-ES"/>
        </w:rPr>
      </w:pPr>
    </w:p>
    <w:p w14:paraId="34E34C4C" w14:textId="77777777" w:rsidR="00D67600" w:rsidRPr="001634F7" w:rsidRDefault="00D67600" w:rsidP="00D67600">
      <w:pPr>
        <w:pStyle w:val="Prrafodelista"/>
        <w:numPr>
          <w:ilvl w:val="0"/>
          <w:numId w:val="6"/>
        </w:numPr>
        <w:spacing w:after="120" w:line="240" w:lineRule="auto"/>
        <w:jc w:val="both"/>
        <w:textAlignment w:val="baseline"/>
        <w:rPr>
          <w:rFonts w:ascii="Lato" w:eastAsia="Times New Roman" w:hAnsi="Lato" w:cs="Arial"/>
          <w:sz w:val="20"/>
          <w:szCs w:val="20"/>
          <w:lang w:eastAsia="es-ES"/>
        </w:rPr>
      </w:pPr>
      <w:r w:rsidRPr="001634F7">
        <w:rPr>
          <w:rFonts w:ascii="Lato" w:eastAsia="Times New Roman" w:hAnsi="Lato" w:cs="Arial"/>
          <w:sz w:val="20"/>
          <w:szCs w:val="20"/>
          <w:lang w:eastAsia="es-ES"/>
        </w:rPr>
        <w:t>El desarrollo de medidas efectivas para el cumplimiento de las buenas prácticas en la gestión cultural, en ámbitos como la gestión de recursos humanos y la contratación de artistas, la gestión económica o la transparencia, entre otros; así como la adhesión formal a códigos y manuales de buenas prácticas del sector cultural.</w:t>
      </w:r>
    </w:p>
    <w:p w14:paraId="0EF2C033" w14:textId="77777777" w:rsidR="00D67600" w:rsidRPr="001634F7" w:rsidRDefault="00D67600" w:rsidP="00D67600">
      <w:pPr>
        <w:pStyle w:val="Prrafodelista"/>
        <w:spacing w:after="120" w:line="240" w:lineRule="auto"/>
        <w:ind w:left="1440"/>
        <w:jc w:val="both"/>
        <w:textAlignment w:val="baseline"/>
        <w:rPr>
          <w:rFonts w:ascii="Lato" w:eastAsia="Times New Roman" w:hAnsi="Lato" w:cs="Arial"/>
          <w:sz w:val="20"/>
          <w:szCs w:val="20"/>
          <w:lang w:eastAsia="es-ES"/>
        </w:rPr>
      </w:pPr>
    </w:p>
    <w:p w14:paraId="41C9C52A" w14:textId="11C42E09" w:rsidR="001047B8" w:rsidRPr="001634F7" w:rsidRDefault="00D67600" w:rsidP="00D67600">
      <w:pPr>
        <w:pStyle w:val="Prrafodelista"/>
        <w:numPr>
          <w:ilvl w:val="0"/>
          <w:numId w:val="6"/>
        </w:numPr>
        <w:spacing w:after="120" w:line="240" w:lineRule="auto"/>
        <w:contextualSpacing w:val="0"/>
        <w:jc w:val="both"/>
        <w:textAlignment w:val="baseline"/>
        <w:rPr>
          <w:rFonts w:ascii="Lato" w:eastAsia="Times New Roman" w:hAnsi="Lato" w:cs="Arial"/>
          <w:sz w:val="20"/>
          <w:szCs w:val="20"/>
          <w:lang w:eastAsia="es-ES"/>
        </w:rPr>
      </w:pPr>
      <w:r w:rsidRPr="001634F7">
        <w:rPr>
          <w:rFonts w:ascii="Lato" w:eastAsia="Times New Roman" w:hAnsi="Lato" w:cs="Arial"/>
          <w:sz w:val="20"/>
          <w:szCs w:val="20"/>
          <w:lang w:eastAsia="es-ES"/>
        </w:rPr>
        <w:t>El desarrollo, en el caso de proyectos en el espacio público, de medidas específicas que contribuyan al respeto de la convivencia ciudadana, la seguridad de las personas, la sostenibilidad del medio ambiente, la protección del patrimonio o la adecuada intervención en el paisaje urbano</w:t>
      </w:r>
      <w:r w:rsidR="001047B8" w:rsidRPr="001634F7">
        <w:rPr>
          <w:rFonts w:ascii="Lato" w:eastAsia="Times New Roman" w:hAnsi="Lato" w:cs="Arial"/>
          <w:sz w:val="20"/>
          <w:szCs w:val="20"/>
          <w:lang w:eastAsia="es-ES"/>
        </w:rPr>
        <w:t>.</w:t>
      </w:r>
    </w:p>
    <w:p w14:paraId="4D03BC43" w14:textId="77777777" w:rsidR="00E03F83" w:rsidRPr="001634F7" w:rsidRDefault="00E03F83" w:rsidP="00E03F83">
      <w:pPr>
        <w:spacing w:after="120" w:line="240" w:lineRule="auto"/>
        <w:jc w:val="both"/>
        <w:textAlignment w:val="baseline"/>
        <w:rPr>
          <w:rFonts w:ascii="Lato" w:eastAsia="Times New Roman" w:hAnsi="Lato" w:cs="Arial"/>
          <w:sz w:val="20"/>
          <w:szCs w:val="20"/>
          <w:lang w:eastAsia="es-ES"/>
        </w:rPr>
      </w:pPr>
    </w:p>
    <w:p w14:paraId="0B9B949D" w14:textId="7E4F7DDC" w:rsidR="007E7BDC" w:rsidRPr="001634F7" w:rsidRDefault="00942066" w:rsidP="00E03F83">
      <w:pPr>
        <w:pStyle w:val="Prrafodelista"/>
        <w:numPr>
          <w:ilvl w:val="0"/>
          <w:numId w:val="5"/>
        </w:numPr>
        <w:spacing w:after="0" w:line="240" w:lineRule="auto"/>
        <w:ind w:left="709"/>
        <w:jc w:val="both"/>
        <w:textAlignment w:val="baseline"/>
        <w:rPr>
          <w:rFonts w:ascii="Lato" w:eastAsia="Times New Roman" w:hAnsi="Lato" w:cs="Arial"/>
          <w:b/>
          <w:bCs/>
          <w:sz w:val="20"/>
          <w:szCs w:val="20"/>
          <w:lang w:eastAsia="es-ES"/>
        </w:rPr>
      </w:pPr>
      <w:r w:rsidRPr="001634F7">
        <w:rPr>
          <w:rFonts w:ascii="Lato" w:eastAsia="Times New Roman" w:hAnsi="Lato" w:cs="Arial"/>
          <w:b/>
          <w:bCs/>
          <w:sz w:val="20"/>
          <w:szCs w:val="20"/>
          <w:lang w:eastAsia="es-ES"/>
        </w:rPr>
        <w:t>Viabilidad y difusión del proyecto</w:t>
      </w:r>
      <w:r w:rsidR="007E7BDC" w:rsidRPr="001634F7">
        <w:rPr>
          <w:rFonts w:ascii="Lato" w:eastAsia="Times New Roman" w:hAnsi="Lato" w:cs="Arial"/>
          <w:b/>
          <w:bCs/>
          <w:sz w:val="20"/>
          <w:szCs w:val="20"/>
          <w:lang w:eastAsia="es-ES"/>
        </w:rPr>
        <w:t>:</w:t>
      </w:r>
    </w:p>
    <w:p w14:paraId="30E2BF6B" w14:textId="6C18CED2" w:rsidR="00A81B45" w:rsidRPr="001634F7" w:rsidRDefault="00A81B45" w:rsidP="00E03F83">
      <w:pPr>
        <w:spacing w:after="0" w:line="240" w:lineRule="auto"/>
        <w:ind w:left="426" w:firstLine="360"/>
        <w:jc w:val="both"/>
        <w:textAlignment w:val="baseline"/>
        <w:rPr>
          <w:rFonts w:ascii="Lato" w:eastAsia="Times New Roman" w:hAnsi="Lato" w:cs="Arial"/>
          <w:sz w:val="20"/>
          <w:szCs w:val="20"/>
          <w:u w:val="single"/>
          <w:lang w:eastAsia="es-ES"/>
        </w:rPr>
      </w:pPr>
      <w:r w:rsidRPr="001634F7">
        <w:rPr>
          <w:rFonts w:ascii="Lato" w:eastAsia="Times New Roman" w:hAnsi="Lato" w:cs="Arial"/>
          <w:sz w:val="20"/>
          <w:szCs w:val="20"/>
          <w:u w:val="single"/>
          <w:lang w:eastAsia="es-ES"/>
        </w:rPr>
        <w:t xml:space="preserve">Indicadores </w:t>
      </w:r>
      <w:r w:rsidR="00E03F83" w:rsidRPr="001634F7">
        <w:rPr>
          <w:rFonts w:ascii="Lato" w:eastAsia="Times New Roman" w:hAnsi="Lato" w:cs="Arial"/>
          <w:sz w:val="20"/>
          <w:szCs w:val="20"/>
          <w:u w:val="single"/>
          <w:lang w:eastAsia="es-ES"/>
        </w:rPr>
        <w:t>par</w:t>
      </w:r>
      <w:r w:rsidRPr="001634F7">
        <w:rPr>
          <w:rFonts w:ascii="Lato" w:eastAsia="Times New Roman" w:hAnsi="Lato" w:cs="Arial"/>
          <w:sz w:val="20"/>
          <w:szCs w:val="20"/>
          <w:u w:val="single"/>
          <w:lang w:eastAsia="es-ES"/>
        </w:rPr>
        <w:t>a desarrollar:</w:t>
      </w:r>
    </w:p>
    <w:p w14:paraId="05D63B39" w14:textId="0EC32EA7" w:rsidR="00A81B45" w:rsidRPr="001634F7" w:rsidRDefault="00A81B45" w:rsidP="00F15C79">
      <w:pPr>
        <w:spacing w:after="0" w:line="240" w:lineRule="auto"/>
        <w:ind w:left="720"/>
        <w:jc w:val="both"/>
        <w:textAlignment w:val="baseline"/>
        <w:rPr>
          <w:rFonts w:ascii="Lato" w:eastAsia="Times New Roman" w:hAnsi="Lato" w:cs="Arial"/>
          <w:sz w:val="20"/>
          <w:szCs w:val="20"/>
          <w:lang w:eastAsia="es-ES"/>
        </w:rPr>
      </w:pPr>
    </w:p>
    <w:p w14:paraId="129CEF30" w14:textId="77777777" w:rsidR="008A786F" w:rsidRPr="001634F7" w:rsidRDefault="008A786F" w:rsidP="008A786F">
      <w:pPr>
        <w:pStyle w:val="Prrafodelista"/>
        <w:numPr>
          <w:ilvl w:val="0"/>
          <w:numId w:val="6"/>
        </w:numPr>
        <w:spacing w:after="120" w:line="240" w:lineRule="auto"/>
        <w:jc w:val="both"/>
        <w:textAlignment w:val="baseline"/>
        <w:rPr>
          <w:rFonts w:ascii="Lato" w:eastAsia="Times New Roman" w:hAnsi="Lato" w:cs="Arial"/>
          <w:sz w:val="20"/>
          <w:szCs w:val="20"/>
          <w:lang w:eastAsia="es-ES"/>
        </w:rPr>
      </w:pPr>
      <w:r w:rsidRPr="001634F7">
        <w:rPr>
          <w:rFonts w:ascii="Lato" w:eastAsia="Times New Roman" w:hAnsi="Lato" w:cs="Arial"/>
          <w:sz w:val="20"/>
          <w:szCs w:val="20"/>
          <w:lang w:eastAsia="es-ES"/>
        </w:rPr>
        <w:t xml:space="preserve">La viabilidad económica de la propuesta y su coherencia presupuestaria, en relación con el volumen previsto de actividad y su proporcionalidad respecto al objeto del proyecto; el equilibrio e idoneidad de ingresos y gastos; y la equitativa distribución de recursos destinados a la organización y a los artistas y agentes culturales. </w:t>
      </w:r>
    </w:p>
    <w:p w14:paraId="2990D297" w14:textId="77777777" w:rsidR="008A786F" w:rsidRPr="001634F7" w:rsidRDefault="008A786F" w:rsidP="008A786F">
      <w:pPr>
        <w:pStyle w:val="Prrafodelista"/>
        <w:spacing w:after="120" w:line="240" w:lineRule="auto"/>
        <w:ind w:left="1440"/>
        <w:jc w:val="both"/>
        <w:textAlignment w:val="baseline"/>
        <w:rPr>
          <w:rFonts w:ascii="Lato" w:eastAsia="Times New Roman" w:hAnsi="Lato" w:cs="Arial"/>
          <w:sz w:val="20"/>
          <w:szCs w:val="20"/>
          <w:lang w:eastAsia="es-ES"/>
        </w:rPr>
      </w:pPr>
    </w:p>
    <w:p w14:paraId="33EBAFA4" w14:textId="77777777" w:rsidR="008A786F" w:rsidRPr="001634F7" w:rsidRDefault="008A786F" w:rsidP="008A786F">
      <w:pPr>
        <w:pStyle w:val="Prrafodelista"/>
        <w:numPr>
          <w:ilvl w:val="0"/>
          <w:numId w:val="6"/>
        </w:numPr>
        <w:spacing w:after="120" w:line="240" w:lineRule="auto"/>
        <w:jc w:val="both"/>
        <w:textAlignment w:val="baseline"/>
        <w:rPr>
          <w:rFonts w:ascii="Lato" w:eastAsia="Times New Roman" w:hAnsi="Lato" w:cs="Arial"/>
          <w:sz w:val="20"/>
          <w:szCs w:val="20"/>
          <w:lang w:eastAsia="es-ES"/>
        </w:rPr>
      </w:pPr>
      <w:r w:rsidRPr="001634F7">
        <w:rPr>
          <w:rFonts w:ascii="Lato" w:eastAsia="Times New Roman" w:hAnsi="Lato" w:cs="Arial"/>
          <w:sz w:val="20"/>
          <w:szCs w:val="20"/>
          <w:lang w:eastAsia="es-ES"/>
        </w:rPr>
        <w:t>La claridad, concisión y precisión en la presentación, formulación y estructuración del proyecto.</w:t>
      </w:r>
    </w:p>
    <w:p w14:paraId="73BDF6AC" w14:textId="77777777" w:rsidR="008A786F" w:rsidRPr="001634F7" w:rsidRDefault="008A786F" w:rsidP="008A786F">
      <w:pPr>
        <w:pStyle w:val="Prrafodelista"/>
        <w:spacing w:after="120" w:line="240" w:lineRule="auto"/>
        <w:ind w:left="1440"/>
        <w:jc w:val="both"/>
        <w:textAlignment w:val="baseline"/>
        <w:rPr>
          <w:rFonts w:ascii="Lato" w:eastAsia="Times New Roman" w:hAnsi="Lato" w:cs="Arial"/>
          <w:sz w:val="20"/>
          <w:szCs w:val="20"/>
          <w:lang w:eastAsia="es-ES"/>
        </w:rPr>
      </w:pPr>
    </w:p>
    <w:p w14:paraId="720AD726" w14:textId="59AD2B5B" w:rsidR="00704601" w:rsidRPr="001634F7" w:rsidRDefault="008A786F" w:rsidP="008A786F">
      <w:pPr>
        <w:pStyle w:val="Prrafodelista"/>
        <w:numPr>
          <w:ilvl w:val="0"/>
          <w:numId w:val="6"/>
        </w:numPr>
        <w:spacing w:after="120" w:line="240" w:lineRule="auto"/>
        <w:contextualSpacing w:val="0"/>
        <w:jc w:val="both"/>
        <w:textAlignment w:val="baseline"/>
        <w:rPr>
          <w:rFonts w:ascii="Lato" w:eastAsia="Times New Roman" w:hAnsi="Lato" w:cs="Arial"/>
          <w:sz w:val="20"/>
          <w:szCs w:val="20"/>
          <w:lang w:eastAsia="es-ES"/>
        </w:rPr>
      </w:pPr>
      <w:r w:rsidRPr="001634F7">
        <w:rPr>
          <w:rFonts w:ascii="Lato" w:eastAsia="Times New Roman" w:hAnsi="Lato" w:cs="Arial"/>
          <w:sz w:val="20"/>
          <w:szCs w:val="20"/>
          <w:lang w:eastAsia="es-ES"/>
        </w:rPr>
        <w:t>La idoneidad y alcance de la estrategia de comunicación y difusión</w:t>
      </w:r>
      <w:r w:rsidR="00704601" w:rsidRPr="001634F7">
        <w:rPr>
          <w:rFonts w:ascii="Lato" w:eastAsia="Times New Roman" w:hAnsi="Lato" w:cs="Arial"/>
          <w:sz w:val="20"/>
          <w:szCs w:val="20"/>
          <w:lang w:eastAsia="es-ES"/>
        </w:rPr>
        <w:t>.</w:t>
      </w:r>
    </w:p>
    <w:p w14:paraId="1FB38F99" w14:textId="67624978" w:rsidR="00A81B45" w:rsidRPr="001634F7" w:rsidRDefault="00A81B45" w:rsidP="00F15C79">
      <w:pPr>
        <w:spacing w:after="0" w:line="240" w:lineRule="auto"/>
        <w:jc w:val="both"/>
        <w:textAlignment w:val="baseline"/>
        <w:rPr>
          <w:rFonts w:ascii="Lato" w:eastAsia="Times New Roman" w:hAnsi="Lato" w:cs="Arial"/>
          <w:sz w:val="20"/>
          <w:szCs w:val="20"/>
          <w:lang w:eastAsia="es-ES"/>
        </w:rPr>
      </w:pPr>
    </w:p>
    <w:p w14:paraId="6D2E07D6" w14:textId="67AE3D77" w:rsidR="000252E0" w:rsidRPr="001634F7" w:rsidRDefault="00A81B45" w:rsidP="00942066">
      <w:pPr>
        <w:pStyle w:val="Prrafodelista"/>
        <w:numPr>
          <w:ilvl w:val="0"/>
          <w:numId w:val="5"/>
        </w:numPr>
        <w:spacing w:after="0" w:line="240" w:lineRule="auto"/>
        <w:ind w:left="709"/>
        <w:jc w:val="both"/>
        <w:textAlignment w:val="baseline"/>
        <w:rPr>
          <w:rFonts w:ascii="Lato" w:eastAsia="Times New Roman" w:hAnsi="Lato" w:cs="Arial"/>
          <w:b/>
          <w:bCs/>
          <w:sz w:val="20"/>
          <w:szCs w:val="20"/>
          <w:lang w:eastAsia="es-ES"/>
        </w:rPr>
      </w:pPr>
      <w:r w:rsidRPr="001634F7">
        <w:rPr>
          <w:rFonts w:ascii="Lato" w:eastAsia="Times New Roman" w:hAnsi="Lato" w:cs="Arial"/>
          <w:b/>
          <w:bCs/>
          <w:sz w:val="20"/>
          <w:szCs w:val="20"/>
          <w:lang w:eastAsia="es-ES"/>
        </w:rPr>
        <w:t>Trayectoria</w:t>
      </w:r>
      <w:r w:rsidR="000252E0" w:rsidRPr="001634F7">
        <w:rPr>
          <w:rFonts w:ascii="Lato" w:eastAsia="Times New Roman" w:hAnsi="Lato" w:cs="Arial"/>
          <w:b/>
          <w:bCs/>
          <w:sz w:val="20"/>
          <w:szCs w:val="20"/>
          <w:lang w:eastAsia="es-ES"/>
        </w:rPr>
        <w:t>:</w:t>
      </w:r>
    </w:p>
    <w:p w14:paraId="70E879F8" w14:textId="77777777" w:rsidR="00606174" w:rsidRPr="001634F7" w:rsidRDefault="00606174" w:rsidP="00606174">
      <w:pPr>
        <w:spacing w:after="0" w:line="240" w:lineRule="auto"/>
        <w:ind w:left="349"/>
        <w:jc w:val="both"/>
        <w:textAlignment w:val="baseline"/>
        <w:rPr>
          <w:rFonts w:ascii="Lato" w:eastAsia="Times New Roman" w:hAnsi="Lato" w:cs="Arial"/>
          <w:b/>
          <w:bCs/>
          <w:sz w:val="20"/>
          <w:szCs w:val="20"/>
          <w:lang w:eastAsia="es-ES"/>
        </w:rPr>
      </w:pPr>
    </w:p>
    <w:p w14:paraId="72409BFC" w14:textId="55A7B030" w:rsidR="00A81B45" w:rsidRPr="001634F7" w:rsidRDefault="00325C54" w:rsidP="00606174">
      <w:pPr>
        <w:pStyle w:val="Prrafodelista"/>
        <w:numPr>
          <w:ilvl w:val="0"/>
          <w:numId w:val="6"/>
        </w:numPr>
        <w:spacing w:after="120" w:line="240" w:lineRule="auto"/>
        <w:ind w:left="1434" w:hanging="357"/>
        <w:contextualSpacing w:val="0"/>
        <w:jc w:val="both"/>
        <w:textAlignment w:val="baseline"/>
        <w:rPr>
          <w:rFonts w:ascii="Lato" w:eastAsia="Times New Roman" w:hAnsi="Lato" w:cs="Arial"/>
          <w:sz w:val="20"/>
          <w:szCs w:val="20"/>
          <w:lang w:eastAsia="es-ES"/>
        </w:rPr>
      </w:pPr>
      <w:r w:rsidRPr="001634F7">
        <w:rPr>
          <w:rFonts w:ascii="Lato" w:eastAsia="Times New Roman" w:hAnsi="Lato" w:cs="Arial"/>
          <w:sz w:val="20"/>
          <w:szCs w:val="20"/>
          <w:lang w:eastAsia="es-ES"/>
        </w:rPr>
        <w:t>Se valorará la experiencia, conocimientos y trayectoria del solicitante en el ámbito de la actividad planteada; así como su vinculación a la ciudad de Madrid, y la proyección en el contexto nacional e internacional</w:t>
      </w:r>
      <w:r w:rsidR="00606174" w:rsidRPr="001634F7">
        <w:rPr>
          <w:rFonts w:ascii="Lato" w:eastAsia="Times New Roman" w:hAnsi="Lato" w:cs="Arial"/>
          <w:sz w:val="20"/>
          <w:szCs w:val="20"/>
          <w:lang w:eastAsia="es-ES"/>
        </w:rPr>
        <w:t>.</w:t>
      </w:r>
    </w:p>
    <w:p w14:paraId="26DB668D" w14:textId="77777777" w:rsidR="0077335C" w:rsidRPr="001634F7" w:rsidRDefault="0077335C" w:rsidP="00F15C79">
      <w:pPr>
        <w:jc w:val="both"/>
        <w:rPr>
          <w:rFonts w:ascii="Lato" w:hAnsi="Lato"/>
        </w:rPr>
      </w:pPr>
    </w:p>
    <w:sectPr w:rsidR="0077335C" w:rsidRPr="001634F7" w:rsidSect="00F76332">
      <w:headerReference w:type="default" r:id="rId10"/>
      <w:footerReference w:type="default" r:id="rId11"/>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9ECC" w14:textId="77777777" w:rsidR="00477106" w:rsidRDefault="00477106">
      <w:pPr>
        <w:spacing w:after="0" w:line="240" w:lineRule="auto"/>
      </w:pPr>
      <w:r>
        <w:separator/>
      </w:r>
    </w:p>
  </w:endnote>
  <w:endnote w:type="continuationSeparator" w:id="0">
    <w:p w14:paraId="55594E40" w14:textId="77777777" w:rsidR="00477106" w:rsidRDefault="00477106">
      <w:pPr>
        <w:spacing w:after="0" w:line="240" w:lineRule="auto"/>
      </w:pPr>
      <w:r>
        <w:continuationSeparator/>
      </w:r>
    </w:p>
  </w:endnote>
  <w:endnote w:type="continuationNotice" w:id="1">
    <w:p w14:paraId="6CF35508" w14:textId="77777777" w:rsidR="00477106" w:rsidRDefault="00477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EAEC" w14:textId="77777777" w:rsidR="00DB4AFF" w:rsidRDefault="00DB4AFF">
    <w:pPr>
      <w:pStyle w:val="Piedepgina"/>
      <w:jc w:val="right"/>
    </w:pPr>
  </w:p>
  <w:p w14:paraId="6D0D3C32" w14:textId="77777777" w:rsidR="00DB4AFF" w:rsidRDefault="00DB4A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F40FD" w14:textId="77777777" w:rsidR="00477106" w:rsidRDefault="00477106">
      <w:pPr>
        <w:spacing w:after="0" w:line="240" w:lineRule="auto"/>
      </w:pPr>
      <w:r>
        <w:separator/>
      </w:r>
    </w:p>
  </w:footnote>
  <w:footnote w:type="continuationSeparator" w:id="0">
    <w:p w14:paraId="00C4394A" w14:textId="77777777" w:rsidR="00477106" w:rsidRDefault="00477106">
      <w:pPr>
        <w:spacing w:after="0" w:line="240" w:lineRule="auto"/>
      </w:pPr>
      <w:r>
        <w:continuationSeparator/>
      </w:r>
    </w:p>
  </w:footnote>
  <w:footnote w:type="continuationNotice" w:id="1">
    <w:p w14:paraId="79F1FD51" w14:textId="77777777" w:rsidR="00477106" w:rsidRDefault="004771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D609" w14:textId="77777777" w:rsidR="002133D1" w:rsidRDefault="002133D1" w:rsidP="002133D1">
    <w:pPr>
      <w:pStyle w:val="Encabezado"/>
    </w:pPr>
  </w:p>
  <w:p w14:paraId="185DE9C5" w14:textId="77777777" w:rsidR="002133D1" w:rsidRDefault="002133D1" w:rsidP="002133D1">
    <w:pPr>
      <w:pStyle w:val="Encabezado"/>
    </w:pPr>
    <w:r>
      <w:rPr>
        <w:noProof/>
      </w:rPr>
      <mc:AlternateContent>
        <mc:Choice Requires="wps">
          <w:drawing>
            <wp:anchor distT="0" distB="0" distL="114300" distR="114300" simplePos="0" relativeHeight="251658240" behindDoc="0" locked="0" layoutInCell="1" allowOverlap="1" wp14:anchorId="5683A4B6" wp14:editId="62039D24">
              <wp:simplePos x="0" y="0"/>
              <wp:positionH relativeFrom="column">
                <wp:posOffset>1703886</wp:posOffset>
              </wp:positionH>
              <wp:positionV relativeFrom="paragraph">
                <wp:posOffset>138884</wp:posOffset>
              </wp:positionV>
              <wp:extent cx="4142559" cy="808265"/>
              <wp:effectExtent l="0" t="0" r="10795" b="11430"/>
              <wp:wrapNone/>
              <wp:docPr id="1956014581"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2559" cy="808265"/>
                      </a:xfrm>
                      <a:prstGeom prst="roundRect">
                        <a:avLst>
                          <a:gd name="adj" fmla="val 16667"/>
                        </a:avLst>
                      </a:prstGeom>
                      <a:solidFill>
                        <a:srgbClr val="003DF6"/>
                      </a:solidFill>
                      <a:ln w="9525" algn="ctr">
                        <a:solidFill>
                          <a:srgbClr val="003DF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44E01E" w14:textId="300AC18D" w:rsidR="002133D1" w:rsidRPr="00DE18BC" w:rsidRDefault="002133D1" w:rsidP="00652DCD">
                          <w:pPr>
                            <w:spacing w:after="0"/>
                            <w:jc w:val="center"/>
                            <w:rPr>
                              <w:rFonts w:ascii="Lato" w:hAnsi="Lato"/>
                              <w:b/>
                              <w:color w:val="FFFFFF"/>
                              <w:sz w:val="28"/>
                              <w:szCs w:val="28"/>
                            </w:rPr>
                          </w:pPr>
                          <w:r w:rsidRPr="00DE18BC">
                            <w:rPr>
                              <w:rFonts w:ascii="Lato" w:hAnsi="Lato"/>
                              <w:b/>
                              <w:color w:val="FFFFFF"/>
                              <w:sz w:val="28"/>
                              <w:szCs w:val="28"/>
                            </w:rPr>
                            <w:t xml:space="preserve">ANEXO </w:t>
                          </w:r>
                          <w:r>
                            <w:rPr>
                              <w:rFonts w:ascii="Lato" w:hAnsi="Lato"/>
                              <w:b/>
                              <w:color w:val="FFFFFF"/>
                              <w:sz w:val="28"/>
                              <w:szCs w:val="28"/>
                            </w:rPr>
                            <w:t>III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683A4B6" id="Rectángulo: esquinas redondeadas 1" o:spid="_x0000_s1026" style="position:absolute;margin-left:134.15pt;margin-top:10.95pt;width:326.2pt;height:6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" fillcolor="#003df6" strokecolor="#003df6">
              <v:textbox>
                <w:txbxContent>
                  <w:p w14:paraId="5944E01E" w14:textId="300AC18D" w:rsidR="002133D1" w:rsidRPr="00DE18BC" w:rsidRDefault="002133D1" w:rsidP="00652DCD">
                    <w:pPr>
                      <w:spacing w:after="0"/>
                      <w:jc w:val="center"/>
                      <w:rPr>
                        <w:rFonts w:ascii="Lato" w:hAnsi="Lato"/>
                        <w:b/>
                        <w:color w:val="FFFFFF"/>
                        <w:sz w:val="28"/>
                        <w:szCs w:val="28"/>
                      </w:rPr>
                    </w:pPr>
                    <w:r w:rsidRPr="00DE18BC">
                      <w:rPr>
                        <w:rFonts w:ascii="Lato" w:hAnsi="Lato"/>
                        <w:b/>
                        <w:color w:val="FFFFFF"/>
                        <w:sz w:val="28"/>
                        <w:szCs w:val="28"/>
                      </w:rPr>
                      <w:t xml:space="preserve">ANEXO </w:t>
                    </w:r>
                    <w:r>
                      <w:rPr>
                        <w:rFonts w:ascii="Lato" w:hAnsi="Lato"/>
                        <w:b/>
                        <w:color w:val="FFFFFF"/>
                        <w:sz w:val="28"/>
                        <w:szCs w:val="28"/>
                      </w:rPr>
                      <w:t>III</w:t>
                    </w:r>
                  </w:p>
                </w:txbxContent>
              </v:textbox>
            </v:roundrect>
          </w:pict>
        </mc:Fallback>
      </mc:AlternateContent>
    </w:r>
    <w:r w:rsidRPr="005F15C1">
      <w:rPr>
        <w:noProof/>
      </w:rPr>
      <w:drawing>
        <wp:inline distT="0" distB="0" distL="0" distR="0" wp14:anchorId="6B075F0C" wp14:editId="14D64021">
          <wp:extent cx="1861185" cy="1045210"/>
          <wp:effectExtent l="0" t="0" r="0" b="0"/>
          <wp:docPr id="1689641770" name="Imagen 3" descr="http://ayre.munimadrid.es/UnidadesDescentralizadas/IdentidadCorporativa/ImagenCorporativa2017/FirmasAreas/ficheros/firma_cultura%20turismo%20deporte_azul_pant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ayre.munimadrid.es/UnidadesDescentralizadas/IdentidadCorporativa/ImagenCorporativa2017/FirmasAreas/ficheros/firma_cultura%20turismo%20deporte_azul_panto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85" cy="1045210"/>
                  </a:xfrm>
                  <a:prstGeom prst="rect">
                    <a:avLst/>
                  </a:prstGeom>
                  <a:noFill/>
                  <a:ln>
                    <a:noFill/>
                  </a:ln>
                </pic:spPr>
              </pic:pic>
            </a:graphicData>
          </a:graphic>
        </wp:inline>
      </w:drawing>
    </w:r>
  </w:p>
  <w:p w14:paraId="65DDDD84" w14:textId="77777777" w:rsidR="002133D1" w:rsidRDefault="002133D1" w:rsidP="002133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1312"/>
    <w:multiLevelType w:val="hybridMultilevel"/>
    <w:tmpl w:val="F640992A"/>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1" w15:restartNumberingAfterBreak="0">
    <w:nsid w:val="0CA84266"/>
    <w:multiLevelType w:val="hybridMultilevel"/>
    <w:tmpl w:val="45262364"/>
    <w:lvl w:ilvl="0" w:tplc="4D12FAD4">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32D83915"/>
    <w:multiLevelType w:val="multilevel"/>
    <w:tmpl w:val="2DDE01B2"/>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5D1651"/>
    <w:multiLevelType w:val="multilevel"/>
    <w:tmpl w:val="B560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96749C"/>
    <w:multiLevelType w:val="hybridMultilevel"/>
    <w:tmpl w:val="9AF06584"/>
    <w:lvl w:ilvl="0" w:tplc="72F499E6">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5CB900E3"/>
    <w:multiLevelType w:val="multilevel"/>
    <w:tmpl w:val="58284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7204740">
    <w:abstractNumId w:val="2"/>
  </w:num>
  <w:num w:numId="2" w16cid:durableId="342779666">
    <w:abstractNumId w:val="5"/>
  </w:num>
  <w:num w:numId="3" w16cid:durableId="2025472212">
    <w:abstractNumId w:val="3"/>
  </w:num>
  <w:num w:numId="4" w16cid:durableId="1288854639">
    <w:abstractNumId w:val="0"/>
  </w:num>
  <w:num w:numId="5" w16cid:durableId="325672323">
    <w:abstractNumId w:val="1"/>
  </w:num>
  <w:num w:numId="6" w16cid:durableId="681977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45"/>
    <w:rsid w:val="0001053E"/>
    <w:rsid w:val="000164C7"/>
    <w:rsid w:val="000252E0"/>
    <w:rsid w:val="000350EA"/>
    <w:rsid w:val="000941CB"/>
    <w:rsid w:val="00094F45"/>
    <w:rsid w:val="000C6FDE"/>
    <w:rsid w:val="000E20C0"/>
    <w:rsid w:val="001047B8"/>
    <w:rsid w:val="00155BEC"/>
    <w:rsid w:val="00162411"/>
    <w:rsid w:val="001634F7"/>
    <w:rsid w:val="00191D9E"/>
    <w:rsid w:val="001978EF"/>
    <w:rsid w:val="001B0ED7"/>
    <w:rsid w:val="001B4AFF"/>
    <w:rsid w:val="001C5E8B"/>
    <w:rsid w:val="001D2542"/>
    <w:rsid w:val="00205DDD"/>
    <w:rsid w:val="002066BD"/>
    <w:rsid w:val="002133D1"/>
    <w:rsid w:val="00232461"/>
    <w:rsid w:val="00246F4D"/>
    <w:rsid w:val="002C14C6"/>
    <w:rsid w:val="00305109"/>
    <w:rsid w:val="00311750"/>
    <w:rsid w:val="0032439D"/>
    <w:rsid w:val="00325C54"/>
    <w:rsid w:val="003504C0"/>
    <w:rsid w:val="003627A8"/>
    <w:rsid w:val="003A1A2B"/>
    <w:rsid w:val="003B6509"/>
    <w:rsid w:val="003D6FA6"/>
    <w:rsid w:val="003E5E6F"/>
    <w:rsid w:val="003F4F07"/>
    <w:rsid w:val="00403D45"/>
    <w:rsid w:val="00421CCA"/>
    <w:rsid w:val="00435E56"/>
    <w:rsid w:val="00446883"/>
    <w:rsid w:val="00452E9F"/>
    <w:rsid w:val="0046032E"/>
    <w:rsid w:val="00477106"/>
    <w:rsid w:val="00485437"/>
    <w:rsid w:val="004A5809"/>
    <w:rsid w:val="004A58E3"/>
    <w:rsid w:val="004F1C7D"/>
    <w:rsid w:val="004F7D12"/>
    <w:rsid w:val="00544779"/>
    <w:rsid w:val="00564821"/>
    <w:rsid w:val="00566666"/>
    <w:rsid w:val="005A7E6F"/>
    <w:rsid w:val="005E3B93"/>
    <w:rsid w:val="00601DA0"/>
    <w:rsid w:val="00606174"/>
    <w:rsid w:val="00623DDD"/>
    <w:rsid w:val="0063478B"/>
    <w:rsid w:val="00652DCD"/>
    <w:rsid w:val="00662044"/>
    <w:rsid w:val="00685160"/>
    <w:rsid w:val="006978C1"/>
    <w:rsid w:val="00697F44"/>
    <w:rsid w:val="006A7AEE"/>
    <w:rsid w:val="006E10B8"/>
    <w:rsid w:val="006F11BB"/>
    <w:rsid w:val="00704601"/>
    <w:rsid w:val="00736A8E"/>
    <w:rsid w:val="00742B06"/>
    <w:rsid w:val="00761E5D"/>
    <w:rsid w:val="0077335C"/>
    <w:rsid w:val="00780875"/>
    <w:rsid w:val="007B7B61"/>
    <w:rsid w:val="007D54F3"/>
    <w:rsid w:val="007E7BDC"/>
    <w:rsid w:val="00810664"/>
    <w:rsid w:val="00822C02"/>
    <w:rsid w:val="00822E32"/>
    <w:rsid w:val="008345E3"/>
    <w:rsid w:val="00851E43"/>
    <w:rsid w:val="008903C1"/>
    <w:rsid w:val="008A0B1E"/>
    <w:rsid w:val="008A786F"/>
    <w:rsid w:val="008B5C6D"/>
    <w:rsid w:val="008C42BB"/>
    <w:rsid w:val="00902F40"/>
    <w:rsid w:val="00912F70"/>
    <w:rsid w:val="00926F14"/>
    <w:rsid w:val="00942066"/>
    <w:rsid w:val="009634F0"/>
    <w:rsid w:val="00974578"/>
    <w:rsid w:val="009912A6"/>
    <w:rsid w:val="009A39E4"/>
    <w:rsid w:val="009E5492"/>
    <w:rsid w:val="00A15B9D"/>
    <w:rsid w:val="00A34001"/>
    <w:rsid w:val="00A6255A"/>
    <w:rsid w:val="00A64848"/>
    <w:rsid w:val="00A81B45"/>
    <w:rsid w:val="00A85D86"/>
    <w:rsid w:val="00AD3294"/>
    <w:rsid w:val="00AD3A46"/>
    <w:rsid w:val="00AF04CE"/>
    <w:rsid w:val="00B14761"/>
    <w:rsid w:val="00B2054D"/>
    <w:rsid w:val="00B32866"/>
    <w:rsid w:val="00B823D3"/>
    <w:rsid w:val="00BA24BD"/>
    <w:rsid w:val="00C166D4"/>
    <w:rsid w:val="00C3715F"/>
    <w:rsid w:val="00C63DA9"/>
    <w:rsid w:val="00C70378"/>
    <w:rsid w:val="00C87926"/>
    <w:rsid w:val="00CA7E4E"/>
    <w:rsid w:val="00D2492B"/>
    <w:rsid w:val="00D67600"/>
    <w:rsid w:val="00D753ED"/>
    <w:rsid w:val="00D92E98"/>
    <w:rsid w:val="00DB4AFF"/>
    <w:rsid w:val="00DC6FA6"/>
    <w:rsid w:val="00DD7AD5"/>
    <w:rsid w:val="00E03F83"/>
    <w:rsid w:val="00E04947"/>
    <w:rsid w:val="00E4100A"/>
    <w:rsid w:val="00E57863"/>
    <w:rsid w:val="00E63121"/>
    <w:rsid w:val="00E63BFA"/>
    <w:rsid w:val="00E82052"/>
    <w:rsid w:val="00EA01D6"/>
    <w:rsid w:val="00ED56E1"/>
    <w:rsid w:val="00EE5134"/>
    <w:rsid w:val="00F15C79"/>
    <w:rsid w:val="00F419C0"/>
    <w:rsid w:val="00F70446"/>
    <w:rsid w:val="00F76332"/>
    <w:rsid w:val="00F8491A"/>
    <w:rsid w:val="00F90464"/>
    <w:rsid w:val="00FC2912"/>
    <w:rsid w:val="00FC79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8B67B"/>
  <w15:chartTrackingRefBased/>
  <w15:docId w15:val="{A6CCB59C-DA4D-446F-8A0C-6BE6586C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1B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1B45"/>
  </w:style>
  <w:style w:type="paragraph" w:styleId="Piedepgina">
    <w:name w:val="footer"/>
    <w:basedOn w:val="Normal"/>
    <w:link w:val="PiedepginaCar"/>
    <w:uiPriority w:val="99"/>
    <w:unhideWhenUsed/>
    <w:rsid w:val="00A81B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1B45"/>
  </w:style>
  <w:style w:type="paragraph" w:styleId="Prrafodelista">
    <w:name w:val="List Paragraph"/>
    <w:basedOn w:val="Normal"/>
    <w:link w:val="PrrafodelistaCar"/>
    <w:uiPriority w:val="34"/>
    <w:qFormat/>
    <w:rsid w:val="00A81B45"/>
    <w:pPr>
      <w:ind w:left="720"/>
      <w:contextualSpacing/>
    </w:pPr>
  </w:style>
  <w:style w:type="character" w:customStyle="1" w:styleId="PrrafodelistaCar">
    <w:name w:val="Párrafo de lista Car"/>
    <w:link w:val="Prrafodelista"/>
    <w:uiPriority w:val="34"/>
    <w:locked/>
    <w:rsid w:val="00A81B45"/>
  </w:style>
  <w:style w:type="paragraph" w:styleId="Textoindependiente2">
    <w:name w:val="Body Text 2"/>
    <w:basedOn w:val="Normal"/>
    <w:link w:val="Textoindependiente2Car"/>
    <w:uiPriority w:val="99"/>
    <w:semiHidden/>
    <w:unhideWhenUsed/>
    <w:rsid w:val="00435E56"/>
    <w:pPr>
      <w:spacing w:after="120" w:line="480" w:lineRule="auto"/>
    </w:pPr>
  </w:style>
  <w:style w:type="character" w:customStyle="1" w:styleId="Textoindependiente2Car">
    <w:name w:val="Texto independiente 2 Car"/>
    <w:basedOn w:val="Fuentedeprrafopredeter"/>
    <w:link w:val="Textoindependiente2"/>
    <w:uiPriority w:val="99"/>
    <w:semiHidden/>
    <w:rsid w:val="00435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397296">
      <w:bodyDiv w:val="1"/>
      <w:marLeft w:val="0"/>
      <w:marRight w:val="0"/>
      <w:marTop w:val="0"/>
      <w:marBottom w:val="0"/>
      <w:divBdr>
        <w:top w:val="none" w:sz="0" w:space="0" w:color="auto"/>
        <w:left w:val="none" w:sz="0" w:space="0" w:color="auto"/>
        <w:bottom w:val="none" w:sz="0" w:space="0" w:color="auto"/>
        <w:right w:val="none" w:sz="0" w:space="0" w:color="auto"/>
      </w:divBdr>
    </w:div>
    <w:div w:id="980962292">
      <w:bodyDiv w:val="1"/>
      <w:marLeft w:val="0"/>
      <w:marRight w:val="0"/>
      <w:marTop w:val="0"/>
      <w:marBottom w:val="0"/>
      <w:divBdr>
        <w:top w:val="none" w:sz="0" w:space="0" w:color="auto"/>
        <w:left w:val="none" w:sz="0" w:space="0" w:color="auto"/>
        <w:bottom w:val="none" w:sz="0" w:space="0" w:color="auto"/>
        <w:right w:val="none" w:sz="0" w:space="0" w:color="auto"/>
      </w:divBdr>
    </w:div>
    <w:div w:id="1109356688">
      <w:bodyDiv w:val="1"/>
      <w:marLeft w:val="0"/>
      <w:marRight w:val="0"/>
      <w:marTop w:val="0"/>
      <w:marBottom w:val="0"/>
      <w:divBdr>
        <w:top w:val="none" w:sz="0" w:space="0" w:color="auto"/>
        <w:left w:val="none" w:sz="0" w:space="0" w:color="auto"/>
        <w:bottom w:val="none" w:sz="0" w:space="0" w:color="auto"/>
        <w:right w:val="none" w:sz="0" w:space="0" w:color="auto"/>
      </w:divBdr>
    </w:div>
    <w:div w:id="18704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7BAFC6C905A7D42BC21285CB3E097A2" ma:contentTypeVersion="16" ma:contentTypeDescription="Crear nuevo documento." ma:contentTypeScope="" ma:versionID="4055ad7528fc017d57c9448a2bd31e30">
  <xsd:schema xmlns:xsd="http://www.w3.org/2001/XMLSchema" xmlns:xs="http://www.w3.org/2001/XMLSchema" xmlns:p="http://schemas.microsoft.com/office/2006/metadata/properties" xmlns:ns2="07f4d77d-f4dd-47e5-93b7-21d32d0cda07" xmlns:ns3="6eb4fb8b-490b-4ab2-b3b0-3b41e8161359" targetNamespace="http://schemas.microsoft.com/office/2006/metadata/properties" ma:root="true" ma:fieldsID="5f8496dd47c3242602e41a7fc1962e39" ns2:_="" ns3:_="">
    <xsd:import namespace="07f4d77d-f4dd-47e5-93b7-21d32d0cda07"/>
    <xsd:import namespace="6eb4fb8b-490b-4ab2-b3b0-3b41e81613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4d77d-f4dd-47e5-93b7-21d32d0cd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7346039f-02cc-4ba4-a79b-23b6212a2d0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Estado de aprobación" ma:internalName="Estado_x0020_de_x0020_aprobaci_x00f3_n">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4fb8b-490b-4ab2-b3b0-3b41e81613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139280-ce5a-4686-8387-447d198648d9}" ma:internalName="TaxCatchAll" ma:showField="CatchAllData" ma:web="6eb4fb8b-490b-4ab2-b3b0-3b41e81613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f4d77d-f4dd-47e5-93b7-21d32d0cda07">
      <Terms xmlns="http://schemas.microsoft.com/office/infopath/2007/PartnerControls"/>
    </lcf76f155ced4ddcb4097134ff3c332f>
    <TaxCatchAll xmlns="6eb4fb8b-490b-4ab2-b3b0-3b41e8161359" xsi:nil="true"/>
    <_Flow_SignoffStatus xmlns="07f4d77d-f4dd-47e5-93b7-21d32d0cda07" xsi:nil="true"/>
  </documentManagement>
</p:properties>
</file>

<file path=customXml/itemProps1.xml><?xml version="1.0" encoding="utf-8"?>
<ds:datastoreItem xmlns:ds="http://schemas.openxmlformats.org/officeDocument/2006/customXml" ds:itemID="{BAF996AB-81E5-4536-816D-2DF8B223470D}">
  <ds:schemaRefs>
    <ds:schemaRef ds:uri="http://schemas.microsoft.com/sharepoint/v3/contenttype/forms"/>
  </ds:schemaRefs>
</ds:datastoreItem>
</file>

<file path=customXml/itemProps2.xml><?xml version="1.0" encoding="utf-8"?>
<ds:datastoreItem xmlns:ds="http://schemas.openxmlformats.org/officeDocument/2006/customXml" ds:itemID="{F1178838-9441-4700-BFCA-EA786E7D7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4d77d-f4dd-47e5-93b7-21d32d0cda07"/>
    <ds:schemaRef ds:uri="6eb4fb8b-490b-4ab2-b3b0-3b41e8161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137AA-2264-4771-B553-475D673736EB}">
  <ds:schemaRefs>
    <ds:schemaRef ds:uri="http://schemas.microsoft.com/office/2006/metadata/properties"/>
    <ds:schemaRef ds:uri="http://schemas.microsoft.com/office/infopath/2007/PartnerControls"/>
    <ds:schemaRef ds:uri="07f4d77d-f4dd-47e5-93b7-21d32d0cda07"/>
    <ds:schemaRef ds:uri="6eb4fb8b-490b-4ab2-b3b0-3b41e8161359"/>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622</Words>
  <Characters>3425</Characters>
  <Application>Microsoft Office Word</Application>
  <DocSecurity>0</DocSecurity>
  <Lines>28</Lines>
  <Paragraphs>8</Paragraphs>
  <ScaleCrop>false</ScaleCrop>
  <Company>Informatica Ayuntamiento de Madrid</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Pardo, Marta</dc:creator>
  <cp:keywords/>
  <dc:description/>
  <cp:lastModifiedBy>Sanmartin Orti, Pau</cp:lastModifiedBy>
  <cp:revision>100</cp:revision>
  <dcterms:created xsi:type="dcterms:W3CDTF">2024-02-02T18:51:00Z</dcterms:created>
  <dcterms:modified xsi:type="dcterms:W3CDTF">2025-11-11T12:42:00Z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0x01010027BAFC6C905A7D42BC21285CB3E097A2</vt:lpwstr>
  </property>
  <property fmtid="{D5CDD505-2E9C-101B-9397-08002B2CF9AE}" pid="3" name="MediaServiceImageTags">
    <vt:lpwstr/>
  </property>
</Properties>
</file>