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EEAD" w14:textId="402B2C9D" w:rsidR="00A81B45" w:rsidRPr="00A81B45" w:rsidRDefault="00A81B45" w:rsidP="00F15C7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81B4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MEMORIA PARA LA CONVOCATORIA PÚBLICA DE SUBVENCIONES EN RÉGIMEN DE CONCURRENCIA COMPETITIVA DESTINADAS </w:t>
      </w:r>
      <w:r w:rsidR="00544779" w:rsidRPr="008F355B">
        <w:rPr>
          <w:rFonts w:ascii="Arial" w:hAnsi="Arial" w:cs="Arial"/>
          <w:b/>
          <w:bCs/>
          <w:sz w:val="20"/>
          <w:szCs w:val="20"/>
        </w:rPr>
        <w:t>A SALAS DE PEQUEÑO FORMATO DE ACTIVIDAD ESCÉNICA, SALAS DE MÚSICA EN DIRECTO Y ESPACIOS INDEPENDIENTES DE ARTES VISUALES Y CREACIÓN ARTÍSTICA CONTEMPORÁNEA 2026/2027.</w:t>
      </w:r>
    </w:p>
    <w:p w14:paraId="192B2AB5" w14:textId="77777777" w:rsidR="00A81B45" w:rsidRPr="00C80699" w:rsidRDefault="00A81B45" w:rsidP="00F15C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6C87C0" w14:textId="77777777" w:rsidR="00162411" w:rsidRDefault="00C87926" w:rsidP="00F15C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La m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>emoria</w:t>
      </w:r>
      <w:r w:rsidR="00A34001">
        <w:rPr>
          <w:rFonts w:ascii="Arial" w:eastAsia="Times New Roman" w:hAnsi="Arial" w:cs="Arial"/>
          <w:sz w:val="20"/>
          <w:szCs w:val="20"/>
          <w:lang w:eastAsia="es-ES"/>
        </w:rPr>
        <w:t>, que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deberá estar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 xml:space="preserve"> firmada por el representante de la entidad, </w:t>
      </w:r>
      <w:r>
        <w:rPr>
          <w:rFonts w:ascii="Arial" w:eastAsia="Times New Roman" w:hAnsi="Arial" w:cs="Arial"/>
          <w:sz w:val="20"/>
          <w:szCs w:val="20"/>
          <w:lang w:eastAsia="es-ES"/>
        </w:rPr>
        <w:t>ten</w:t>
      </w:r>
      <w:r w:rsidR="00A34001">
        <w:rPr>
          <w:rFonts w:ascii="Arial" w:eastAsia="Times New Roman" w:hAnsi="Arial" w:cs="Arial"/>
          <w:sz w:val="20"/>
          <w:szCs w:val="20"/>
          <w:lang w:eastAsia="es-ES"/>
        </w:rPr>
        <w:t>drá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>una extensión máxima de 20 páginas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 xml:space="preserve">a una sola cara, </w:t>
      </w:r>
      <w:r w:rsidR="00A64848">
        <w:rPr>
          <w:rFonts w:ascii="Arial" w:eastAsia="Times New Roman" w:hAnsi="Arial" w:cs="Arial"/>
          <w:sz w:val="20"/>
          <w:szCs w:val="20"/>
          <w:lang w:eastAsia="es-ES"/>
        </w:rPr>
        <w:t>y deberá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 xml:space="preserve"> describ</w:t>
      </w:r>
      <w:r w:rsidR="00A64848">
        <w:rPr>
          <w:rFonts w:ascii="Arial" w:eastAsia="Times New Roman" w:hAnsi="Arial" w:cs="Arial"/>
          <w:sz w:val="20"/>
          <w:szCs w:val="20"/>
          <w:lang w:eastAsia="es-ES"/>
        </w:rPr>
        <w:t>ir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 xml:space="preserve"> la actividad subvencionable y la necesidad de los gastos previstos descritos en</w:t>
      </w:r>
      <w:r w:rsidR="000350E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70378" w:rsidRPr="00C70378">
        <w:rPr>
          <w:rFonts w:ascii="Arial" w:eastAsia="Times New Roman" w:hAnsi="Arial" w:cs="Arial"/>
          <w:sz w:val="20"/>
          <w:szCs w:val="20"/>
          <w:lang w:eastAsia="es-ES"/>
        </w:rPr>
        <w:t xml:space="preserve">el anexo presupuesto, </w:t>
      </w:r>
      <w:r w:rsidR="006978C1">
        <w:rPr>
          <w:rFonts w:ascii="Arial" w:eastAsia="Times New Roman" w:hAnsi="Arial" w:cs="Arial"/>
          <w:sz w:val="20"/>
          <w:szCs w:val="20"/>
          <w:lang w:eastAsia="es-ES"/>
        </w:rPr>
        <w:t>además</w:t>
      </w:r>
      <w:r w:rsidR="005E3B9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491A">
        <w:rPr>
          <w:rFonts w:ascii="Arial" w:eastAsia="Times New Roman" w:hAnsi="Arial" w:cs="Arial"/>
          <w:sz w:val="20"/>
          <w:szCs w:val="20"/>
          <w:lang w:eastAsia="es-ES"/>
        </w:rPr>
        <w:t>de mencionar los siguientes aspectos</w:t>
      </w:r>
      <w:r w:rsidR="002066BD">
        <w:rPr>
          <w:rFonts w:ascii="Arial" w:eastAsia="Times New Roman" w:hAnsi="Arial" w:cs="Arial"/>
          <w:sz w:val="20"/>
          <w:szCs w:val="20"/>
          <w:lang w:eastAsia="es-ES"/>
        </w:rPr>
        <w:t xml:space="preserve"> necesarios para </w:t>
      </w:r>
      <w:r w:rsidR="00662044" w:rsidRPr="00662044">
        <w:rPr>
          <w:rFonts w:ascii="Arial" w:eastAsia="Times New Roman" w:hAnsi="Arial" w:cs="Arial"/>
          <w:sz w:val="20"/>
          <w:szCs w:val="20"/>
          <w:lang w:eastAsia="es-ES"/>
        </w:rPr>
        <w:t>la valoración del</w:t>
      </w:r>
      <w:r w:rsidR="00D2492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62044" w:rsidRPr="00662044">
        <w:rPr>
          <w:rFonts w:ascii="Arial" w:eastAsia="Times New Roman" w:hAnsi="Arial" w:cs="Arial"/>
          <w:sz w:val="20"/>
          <w:szCs w:val="20"/>
          <w:lang w:eastAsia="es-ES"/>
        </w:rPr>
        <w:t>proyecto en toda su amplitud, con arreglo a los criterios de valoración establecidos en la presente convocatoria</w:t>
      </w:r>
      <w:r w:rsidR="0016241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62044" w:rsidRPr="00662044">
        <w:rPr>
          <w:rFonts w:ascii="Arial" w:eastAsia="Times New Roman" w:hAnsi="Arial" w:cs="Arial"/>
          <w:sz w:val="20"/>
          <w:szCs w:val="20"/>
          <w:lang w:eastAsia="es-ES"/>
        </w:rPr>
        <w:t>en el artículo 16</w:t>
      </w:r>
      <w:r w:rsidR="0016241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48F3BA60" w14:textId="77777777" w:rsidR="00A81B45" w:rsidRPr="00C80699" w:rsidRDefault="00A81B45" w:rsidP="00F15C79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D81E18" w14:textId="77777777" w:rsidR="00A81B45" w:rsidRPr="00C80699" w:rsidRDefault="00A81B45" w:rsidP="00F15C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6C0750B0" w14:textId="77777777" w:rsidR="00A81B45" w:rsidRPr="00C80699" w:rsidRDefault="00A81B45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6FAF7395" w14:textId="6DCBF4BA" w:rsidR="00A81B45" w:rsidRPr="009A39E4" w:rsidRDefault="009A39E4" w:rsidP="00F15C79">
      <w:pPr>
        <w:pStyle w:val="Prrafode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9A39E4">
        <w:rPr>
          <w:rFonts w:ascii="Arial" w:eastAsia="Times New Roman" w:hAnsi="Arial" w:cs="Arial"/>
          <w:sz w:val="20"/>
          <w:szCs w:val="20"/>
          <w:lang w:eastAsia="es-ES"/>
        </w:rPr>
        <w:t>Interés cultural del proyecto de programación cultural</w:t>
      </w:r>
      <w:r w:rsidR="00A81B45" w:rsidRPr="009A39E4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15EA0C0D" w14:textId="77777777" w:rsidR="00623DDD" w:rsidRPr="00C80699" w:rsidRDefault="00623DDD" w:rsidP="00F15C79">
      <w:pPr>
        <w:pStyle w:val="Prrafodelista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F220E0" w14:textId="77777777" w:rsidR="00A81B45" w:rsidRPr="00C80699" w:rsidRDefault="00A81B45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C80699">
        <w:rPr>
          <w:rFonts w:ascii="Arial" w:eastAsia="Times New Roman" w:hAnsi="Arial" w:cs="Arial"/>
          <w:sz w:val="20"/>
          <w:szCs w:val="20"/>
          <w:lang w:eastAsia="es-ES"/>
        </w:rPr>
        <w:t>Indicadores a desarrollar</w:t>
      </w:r>
      <w:proofErr w:type="gramEnd"/>
      <w:r w:rsidRPr="00C80699">
        <w:rPr>
          <w:rFonts w:ascii="Arial" w:eastAsia="Times New Roman" w:hAnsi="Arial" w:cs="Arial"/>
          <w:sz w:val="20"/>
          <w:szCs w:val="20"/>
          <w:lang w:eastAsia="es-ES"/>
        </w:rPr>
        <w:t>: </w:t>
      </w:r>
    </w:p>
    <w:p w14:paraId="3BE4140E" w14:textId="77777777" w:rsidR="00A81B45" w:rsidRPr="00C80699" w:rsidRDefault="00A81B45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55C2C3AC" w14:textId="48857CDB" w:rsidR="004F7D12" w:rsidRPr="00780875" w:rsidRDefault="00780875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a)</w:t>
      </w:r>
      <w:r w:rsidR="004F7D12" w:rsidRPr="00780875">
        <w:rPr>
          <w:rFonts w:ascii="Arial" w:eastAsia="Times New Roman" w:hAnsi="Arial" w:cs="Arial"/>
          <w:sz w:val="20"/>
          <w:szCs w:val="20"/>
          <w:lang w:eastAsia="es-ES"/>
        </w:rPr>
        <w:t xml:space="preserve"> Las características específicas de la programación, en relación con la trayectoria y diversidad de los artistas, compañías y creadores programados; las propuestas artísticas y su calidad en los diversos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F7D12" w:rsidRPr="00780875">
        <w:rPr>
          <w:rFonts w:ascii="Arial" w:eastAsia="Times New Roman" w:hAnsi="Arial" w:cs="Arial"/>
          <w:sz w:val="20"/>
          <w:szCs w:val="20"/>
          <w:lang w:eastAsia="es-ES"/>
        </w:rPr>
        <w:t>elementos del hecho creativo; la contribución al equilibrio entre el impulso de la nueva creación y de la</w:t>
      </w:r>
    </w:p>
    <w:p w14:paraId="37E23F65" w14:textId="6D314DED" w:rsidR="00A81B45" w:rsidRDefault="004F7D12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4F7D12">
        <w:rPr>
          <w:rFonts w:ascii="Arial" w:eastAsia="Times New Roman" w:hAnsi="Arial" w:cs="Arial"/>
          <w:sz w:val="20"/>
          <w:szCs w:val="20"/>
          <w:lang w:eastAsia="es-ES"/>
        </w:rPr>
        <w:t>emergente o la difusión del patrimonio escénico, artístico o musical contemporáneo.</w:t>
      </w:r>
    </w:p>
    <w:p w14:paraId="1606911A" w14:textId="5A9FD164" w:rsidR="00DC6FA6" w:rsidRPr="00DC6FA6" w:rsidRDefault="00780875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b)</w:t>
      </w:r>
      <w:r w:rsidR="00DC6FA6" w:rsidRPr="00DC6FA6">
        <w:rPr>
          <w:rFonts w:ascii="CIDFont+F2" w:hAnsi="CIDFont+F2" w:cs="CIDFont+F2"/>
          <w:sz w:val="20"/>
          <w:szCs w:val="20"/>
        </w:rPr>
        <w:t xml:space="preserve"> </w:t>
      </w:r>
      <w:r w:rsidR="00DC6FA6" w:rsidRPr="00DC6FA6">
        <w:rPr>
          <w:rFonts w:ascii="Arial" w:eastAsia="Times New Roman" w:hAnsi="Arial" w:cs="Arial"/>
          <w:sz w:val="20"/>
          <w:szCs w:val="20"/>
          <w:lang w:eastAsia="es-ES"/>
        </w:rPr>
        <w:t>La investigación y apoyo a la creación, en relación con el intercambio de conocimientos y su</w:t>
      </w:r>
      <w:r w:rsidR="00DC6FA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C6FA6" w:rsidRPr="00DC6FA6">
        <w:rPr>
          <w:rFonts w:ascii="Arial" w:eastAsia="Times New Roman" w:hAnsi="Arial" w:cs="Arial"/>
          <w:sz w:val="20"/>
          <w:szCs w:val="20"/>
          <w:lang w:eastAsia="es-ES"/>
        </w:rPr>
        <w:t>divulgación: talleres para artistas y creadores, residencias artísticas y/o artistas residentes.</w:t>
      </w:r>
    </w:p>
    <w:p w14:paraId="3D8B7769" w14:textId="25639AE0" w:rsidR="00DC6FA6" w:rsidRPr="00DC6FA6" w:rsidRDefault="00DC6FA6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c)</w:t>
      </w:r>
      <w:r w:rsidRPr="00DC6FA6">
        <w:rPr>
          <w:rFonts w:ascii="Arial" w:eastAsia="Times New Roman" w:hAnsi="Arial" w:cs="Arial"/>
          <w:sz w:val="20"/>
          <w:szCs w:val="20"/>
          <w:lang w:eastAsia="es-ES"/>
        </w:rPr>
        <w:t xml:space="preserve"> El perfil y alcance del proyecto en relación con la colaboración y conexión con instituciones y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C6FA6">
        <w:rPr>
          <w:rFonts w:ascii="Arial" w:eastAsia="Times New Roman" w:hAnsi="Arial" w:cs="Arial"/>
          <w:sz w:val="20"/>
          <w:szCs w:val="20"/>
          <w:lang w:eastAsia="es-ES"/>
        </w:rPr>
        <w:t>agentes públicos y privados locales, nacionales o internacionales.</w:t>
      </w:r>
    </w:p>
    <w:p w14:paraId="45DC79CB" w14:textId="593F9D99" w:rsidR="00780875" w:rsidRPr="00C80699" w:rsidRDefault="00DC6FA6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d)</w:t>
      </w:r>
      <w:r w:rsidRPr="00DC6FA6">
        <w:rPr>
          <w:rFonts w:ascii="Arial" w:eastAsia="Times New Roman" w:hAnsi="Arial" w:cs="Arial"/>
          <w:sz w:val="20"/>
          <w:szCs w:val="20"/>
          <w:lang w:eastAsia="es-ES"/>
        </w:rPr>
        <w:t xml:space="preserve"> Promoción y fomento de la innovación.</w:t>
      </w:r>
    </w:p>
    <w:p w14:paraId="7DA6C527" w14:textId="77777777" w:rsidR="00A81B45" w:rsidRPr="00C80699" w:rsidRDefault="00A81B45" w:rsidP="00F15C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01EA1487" w14:textId="77777777" w:rsidR="00810664" w:rsidRDefault="00810664" w:rsidP="00F15C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43921E" w14:textId="01C6D03B" w:rsidR="00810664" w:rsidRPr="0046032E" w:rsidRDefault="0046032E" w:rsidP="00F15C79">
      <w:pPr>
        <w:pStyle w:val="Prrafode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46032E">
        <w:rPr>
          <w:rFonts w:ascii="Arial" w:eastAsia="Times New Roman" w:hAnsi="Arial" w:cs="Arial"/>
          <w:sz w:val="20"/>
          <w:szCs w:val="20"/>
          <w:lang w:eastAsia="es-ES"/>
        </w:rPr>
        <w:t>Viabilidad y difusión del proyecto:</w:t>
      </w:r>
    </w:p>
    <w:p w14:paraId="1D55DB32" w14:textId="77777777" w:rsidR="0046032E" w:rsidRPr="0046032E" w:rsidRDefault="0046032E" w:rsidP="00F15C79">
      <w:pPr>
        <w:pStyle w:val="Prrafodelista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004C48" w14:textId="77777777" w:rsidR="0046032E" w:rsidRDefault="0046032E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C80699">
        <w:rPr>
          <w:rFonts w:ascii="Arial" w:eastAsia="Times New Roman" w:hAnsi="Arial" w:cs="Arial"/>
          <w:sz w:val="20"/>
          <w:szCs w:val="20"/>
          <w:lang w:eastAsia="es-ES"/>
        </w:rPr>
        <w:t>Indicadores a desarrollar</w:t>
      </w:r>
      <w:proofErr w:type="gramEnd"/>
      <w:r w:rsidRPr="00C80699">
        <w:rPr>
          <w:rFonts w:ascii="Arial" w:eastAsia="Times New Roman" w:hAnsi="Arial" w:cs="Arial"/>
          <w:sz w:val="20"/>
          <w:szCs w:val="20"/>
          <w:lang w:eastAsia="es-ES"/>
        </w:rPr>
        <w:t>: </w:t>
      </w:r>
    </w:p>
    <w:p w14:paraId="1621D829" w14:textId="77777777" w:rsidR="003627A8" w:rsidRDefault="003627A8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C443B8" w14:textId="575F291F" w:rsidR="003627A8" w:rsidRPr="003627A8" w:rsidRDefault="003627A8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a) 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>La viabilidad económica de la propuesta y su coherencia presupuestaria, en relación con el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>volumen de la actividad y su reflejo en el equilibrio de ingresos y gastos y la equitativa distribución de recursos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>destinados al mantenimiento del local, personal de la sala o espacio, compañías, creadores y artistas u otros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>agentes implicados en el proyecto.</w:t>
      </w:r>
    </w:p>
    <w:p w14:paraId="0B66AD22" w14:textId="4C6B9C7C" w:rsidR="003627A8" w:rsidRPr="003627A8" w:rsidRDefault="003627A8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b)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 xml:space="preserve"> La claridad, concisión y precisión en la presentación y formulación del proyecto.</w:t>
      </w:r>
    </w:p>
    <w:p w14:paraId="119F95B7" w14:textId="596EDD0C" w:rsidR="0046032E" w:rsidRDefault="003627A8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c)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 xml:space="preserve"> La idoneidad y alcance de la estrategia de comunicación y difusión, con particular incidencia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627A8">
        <w:rPr>
          <w:rFonts w:ascii="Arial" w:eastAsia="Times New Roman" w:hAnsi="Arial" w:cs="Arial"/>
          <w:sz w:val="20"/>
          <w:szCs w:val="20"/>
          <w:lang w:eastAsia="es-ES"/>
        </w:rPr>
        <w:t>en el uso de las tecnologías de la información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7AB67ED" w14:textId="77777777" w:rsidR="00875025" w:rsidRPr="00C80699" w:rsidRDefault="00875025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9B949D" w14:textId="2E1504FD" w:rsidR="007E7BDC" w:rsidRDefault="007E7BDC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7E7BDC">
        <w:rPr>
          <w:rFonts w:ascii="Arial" w:eastAsia="Times New Roman" w:hAnsi="Arial" w:cs="Arial"/>
          <w:sz w:val="20"/>
          <w:szCs w:val="20"/>
          <w:lang w:eastAsia="es-ES"/>
        </w:rPr>
        <w:t>3.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E7BDC">
        <w:rPr>
          <w:rFonts w:ascii="Arial" w:eastAsia="Times New Roman" w:hAnsi="Arial" w:cs="Arial"/>
          <w:sz w:val="20"/>
          <w:szCs w:val="20"/>
          <w:lang w:eastAsia="es-ES"/>
        </w:rPr>
        <w:t>Interés sociocultural del proyecto de programación cultural</w:t>
      </w:r>
      <w:r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3BBE4B5E" w14:textId="77777777" w:rsidR="007E7BDC" w:rsidRDefault="007E7BDC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E2BF6B" w14:textId="6AA0F405" w:rsidR="00A81B45" w:rsidRPr="00C80699" w:rsidRDefault="00A81B45" w:rsidP="00F15C79">
      <w:pPr>
        <w:spacing w:after="0" w:line="240" w:lineRule="auto"/>
        <w:ind w:left="720"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C80699">
        <w:rPr>
          <w:rFonts w:ascii="Arial" w:eastAsia="Times New Roman" w:hAnsi="Arial" w:cs="Arial"/>
          <w:sz w:val="20"/>
          <w:szCs w:val="20"/>
          <w:lang w:eastAsia="es-ES"/>
        </w:rPr>
        <w:t>Indicadores a desarrollar</w:t>
      </w:r>
      <w:proofErr w:type="gramEnd"/>
      <w:r w:rsidRPr="00C80699">
        <w:rPr>
          <w:rFonts w:ascii="Arial" w:eastAsia="Times New Roman" w:hAnsi="Arial" w:cs="Arial"/>
          <w:sz w:val="20"/>
          <w:szCs w:val="20"/>
          <w:lang w:eastAsia="es-ES"/>
        </w:rPr>
        <w:t>: </w:t>
      </w:r>
    </w:p>
    <w:p w14:paraId="05D63B39" w14:textId="77777777" w:rsidR="00A81B45" w:rsidRPr="00C80699" w:rsidRDefault="00A81B45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2511370C" w14:textId="5330C076" w:rsidR="00704601" w:rsidRPr="00704601" w:rsidRDefault="00A81B45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  <w:r w:rsidR="00704601">
        <w:rPr>
          <w:rFonts w:ascii="Arial" w:eastAsia="Times New Roman" w:hAnsi="Arial" w:cs="Arial"/>
          <w:sz w:val="20"/>
          <w:szCs w:val="20"/>
          <w:lang w:eastAsia="es-ES"/>
        </w:rPr>
        <w:t xml:space="preserve">a)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La capacidad del proyecto para promover el derecho de acceso a la cultura, así como para</w:t>
      </w:r>
      <w:r w:rsidR="00F15C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favorecer la diversidad cultural y funcional, la accesibilidad, las relaciones intergeneracionales o la integración</w:t>
      </w:r>
      <w:r w:rsidR="0070460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de personas y colectivos en situación de vulnerabilidad, tanto para artistas como públicos.</w:t>
      </w:r>
    </w:p>
    <w:p w14:paraId="720AD726" w14:textId="25AA0545" w:rsidR="00704601" w:rsidRPr="00704601" w:rsidRDefault="00C3715F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lastRenderedPageBreak/>
        <w:t>b)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 xml:space="preserve"> Las características del proyecto en relación con la colaboración y conexión con agentes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culturales o sociales del barrio o distrito en que está ubicada la sala o espacio.</w:t>
      </w:r>
    </w:p>
    <w:p w14:paraId="24ECC750" w14:textId="1E2DA462" w:rsidR="00704601" w:rsidRPr="00704601" w:rsidRDefault="00C3715F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c)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 xml:space="preserve"> La capacidad del proyecto para contribuir a la captación y consolidación de nuevos públicos.</w:t>
      </w:r>
    </w:p>
    <w:p w14:paraId="133B671F" w14:textId="4E105C24" w:rsidR="00704601" w:rsidRPr="00704601" w:rsidRDefault="00C3715F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d)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 xml:space="preserve"> La capacidad del proyecto para garantizar la consecución de los principios recogidos en la Ley</w:t>
      </w:r>
      <w:r w:rsidR="006E10B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Orgánica 3/2007 para la Igualdad Efectiva de Mujeres y Hombres, y en especial en su artículo 26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sobre la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igualdad en el ámbito de la creación y producción artística e intelectual.</w:t>
      </w:r>
    </w:p>
    <w:p w14:paraId="54C43256" w14:textId="543ACC20" w:rsidR="00704601" w:rsidRPr="00704601" w:rsidRDefault="00C3715F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e)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 xml:space="preserve"> Las características del proyecto en relación con su contribución al reequilibrio territorial de la</w:t>
      </w:r>
      <w:r w:rsidR="00F15C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oferta de programación.</w:t>
      </w:r>
    </w:p>
    <w:p w14:paraId="0918EBC5" w14:textId="441BF46D" w:rsidR="00A81B45" w:rsidRPr="00C80699" w:rsidRDefault="00C3715F" w:rsidP="00F15C7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f)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 xml:space="preserve"> El desarrollo de medidas específicas que contribuyan al respeto de la convivencia ciudadana,</w:t>
      </w:r>
      <w:r w:rsidR="00F15C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la seguridad de las personas, la sostenibilidad del medio ambiente, la protección del patrimonio o la adecuada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04601" w:rsidRPr="00704601">
        <w:rPr>
          <w:rFonts w:ascii="Arial" w:eastAsia="Times New Roman" w:hAnsi="Arial" w:cs="Arial"/>
          <w:sz w:val="20"/>
          <w:szCs w:val="20"/>
          <w:lang w:eastAsia="es-ES"/>
        </w:rPr>
        <w:t>intervención en el paisaje urbano.</w:t>
      </w:r>
    </w:p>
    <w:p w14:paraId="1FB38F99" w14:textId="77777777" w:rsidR="00A81B45" w:rsidRPr="00C80699" w:rsidRDefault="00A81B45" w:rsidP="00F15C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 </w:t>
      </w:r>
    </w:p>
    <w:p w14:paraId="6D2E07D6" w14:textId="77777777" w:rsidR="000252E0" w:rsidRDefault="000C6FDE" w:rsidP="00F15C79">
      <w:pPr>
        <w:pStyle w:val="Prrafodelista"/>
        <w:ind w:firstLine="69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4.</w:t>
      </w:r>
      <w:r w:rsidR="00A81B45" w:rsidRPr="00C80699">
        <w:rPr>
          <w:rFonts w:ascii="Arial" w:eastAsia="Times New Roman" w:hAnsi="Arial" w:cs="Arial"/>
          <w:sz w:val="20"/>
          <w:szCs w:val="20"/>
          <w:lang w:eastAsia="es-ES"/>
        </w:rPr>
        <w:t>Trayectoria de la sala o espacio y de su personal directivo</w:t>
      </w:r>
      <w:r w:rsidR="000252E0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1BFDED18" w14:textId="77777777" w:rsidR="000252E0" w:rsidRDefault="000252E0" w:rsidP="00F15C79">
      <w:pPr>
        <w:pStyle w:val="Prrafodelista"/>
        <w:ind w:firstLine="69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168030" w14:textId="2D1D3059" w:rsidR="00A81B45" w:rsidRPr="000252E0" w:rsidRDefault="000252E0" w:rsidP="00F15C79">
      <w:pPr>
        <w:pStyle w:val="Prrafodelista"/>
        <w:ind w:firstLine="69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252E0">
        <w:rPr>
          <w:rFonts w:ascii="Arial" w:eastAsia="Times New Roman" w:hAnsi="Arial" w:cs="Arial"/>
          <w:sz w:val="20"/>
          <w:szCs w:val="20"/>
          <w:lang w:eastAsia="es-ES"/>
        </w:rPr>
        <w:t>Se valorará la contribución desarrollada, tanto por la propia sala o espacio como por sus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252E0">
        <w:rPr>
          <w:rFonts w:ascii="Arial" w:eastAsia="Times New Roman" w:hAnsi="Arial" w:cs="Arial"/>
          <w:sz w:val="20"/>
          <w:szCs w:val="20"/>
          <w:lang w:eastAsia="es-ES"/>
        </w:rPr>
        <w:t>responsables en el ámbito de la creación artística y su papel activo y dinamizador en la ciudad de Madrid; así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252E0">
        <w:rPr>
          <w:rFonts w:ascii="Arial" w:eastAsia="Times New Roman" w:hAnsi="Arial" w:cs="Arial"/>
          <w:sz w:val="20"/>
          <w:szCs w:val="20"/>
          <w:lang w:eastAsia="es-ES"/>
        </w:rPr>
        <w:t>como su proyección en el contexto nacional e internacional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A81B45" w:rsidRPr="000252E0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72409BFC" w14:textId="77777777" w:rsidR="00A81B45" w:rsidRPr="00C80699" w:rsidRDefault="00A81B45" w:rsidP="00F15C79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ACF7A0" w14:textId="22D0F86A" w:rsidR="00A81B45" w:rsidRPr="000C6FDE" w:rsidRDefault="000C6FDE" w:rsidP="00F15C79">
      <w:pPr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5. </w:t>
      </w:r>
      <w:r w:rsidR="00A81B45" w:rsidRPr="000C6FDE">
        <w:rPr>
          <w:rFonts w:ascii="Arial" w:eastAsia="Times New Roman" w:hAnsi="Arial" w:cs="Arial"/>
          <w:sz w:val="20"/>
          <w:szCs w:val="20"/>
          <w:lang w:eastAsia="es-ES"/>
        </w:rPr>
        <w:t>Material gráfico del proyecto</w:t>
      </w:r>
      <w:r w:rsidR="00912F70" w:rsidRPr="000C6FDE">
        <w:rPr>
          <w:rFonts w:ascii="Arial" w:eastAsia="Times New Roman" w:hAnsi="Arial" w:cs="Arial"/>
          <w:sz w:val="20"/>
          <w:szCs w:val="20"/>
          <w:lang w:eastAsia="es-ES"/>
        </w:rPr>
        <w:t>. Enlace a la página web de la sala, redes sociales y otros enlaces que se consideren de interés para ampliar la información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A81B45" w:rsidRPr="000C6FDE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0DA49051" w14:textId="77777777" w:rsidR="00A81B45" w:rsidRPr="00C80699" w:rsidRDefault="00A81B45" w:rsidP="00F15C79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7D412912" w14:textId="77777777" w:rsidR="00A81B45" w:rsidRPr="00C80699" w:rsidRDefault="00A81B45" w:rsidP="00F15C79">
      <w:pPr>
        <w:spacing w:after="0" w:line="240" w:lineRule="auto"/>
        <w:ind w:left="70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</w:p>
    <w:p w14:paraId="47D199D7" w14:textId="77777777" w:rsidR="00A81B45" w:rsidRPr="00C80699" w:rsidRDefault="00A81B45" w:rsidP="00F15C79">
      <w:pPr>
        <w:spacing w:after="0" w:line="240" w:lineRule="auto"/>
        <w:ind w:left="70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</w:p>
    <w:p w14:paraId="4F07A226" w14:textId="77777777" w:rsidR="00A81B45" w:rsidRPr="00C80699" w:rsidRDefault="00A81B45" w:rsidP="00F15C79">
      <w:pPr>
        <w:spacing w:after="0" w:line="240" w:lineRule="auto"/>
        <w:ind w:left="70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C80699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</w:p>
    <w:p w14:paraId="72E46BDC" w14:textId="77777777" w:rsidR="00A81B45" w:rsidRPr="00C80699" w:rsidRDefault="00A81B45" w:rsidP="00F15C79">
      <w:pPr>
        <w:jc w:val="both"/>
        <w:rPr>
          <w:rFonts w:ascii="Arial" w:hAnsi="Arial" w:cs="Arial"/>
          <w:sz w:val="20"/>
          <w:szCs w:val="20"/>
        </w:rPr>
      </w:pPr>
    </w:p>
    <w:p w14:paraId="400AD1E1" w14:textId="77777777" w:rsidR="00A81B45" w:rsidRPr="00C80699" w:rsidRDefault="00A81B45" w:rsidP="00F15C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6DB668D" w14:textId="77777777" w:rsidR="0077335C" w:rsidRDefault="0077335C" w:rsidP="00F15C79">
      <w:pPr>
        <w:jc w:val="both"/>
      </w:pPr>
    </w:p>
    <w:sectPr w:rsidR="0077335C" w:rsidSect="00F76332">
      <w:headerReference w:type="default" r:id="rId10"/>
      <w:footerReference w:type="default" r:id="rId11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4845" w14:textId="77777777" w:rsidR="00D359D8" w:rsidRDefault="00D359D8">
      <w:pPr>
        <w:spacing w:after="0" w:line="240" w:lineRule="auto"/>
      </w:pPr>
      <w:r>
        <w:separator/>
      </w:r>
    </w:p>
  </w:endnote>
  <w:endnote w:type="continuationSeparator" w:id="0">
    <w:p w14:paraId="20B536FE" w14:textId="77777777" w:rsidR="00D359D8" w:rsidRDefault="00D359D8">
      <w:pPr>
        <w:spacing w:after="0" w:line="240" w:lineRule="auto"/>
      </w:pPr>
      <w:r>
        <w:continuationSeparator/>
      </w:r>
    </w:p>
  </w:endnote>
  <w:endnote w:type="continuationNotice" w:id="1">
    <w:p w14:paraId="489D5E4F" w14:textId="77777777" w:rsidR="00D359D8" w:rsidRDefault="00D35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EAEC" w14:textId="77777777" w:rsidR="00DB4AFF" w:rsidRDefault="00DB4AFF">
    <w:pPr>
      <w:pStyle w:val="Piedepgina"/>
      <w:jc w:val="right"/>
    </w:pPr>
  </w:p>
  <w:p w14:paraId="6D0D3C32" w14:textId="77777777" w:rsidR="00DB4AFF" w:rsidRDefault="00DB4A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FFCE" w14:textId="77777777" w:rsidR="00D359D8" w:rsidRDefault="00D359D8">
      <w:pPr>
        <w:spacing w:after="0" w:line="240" w:lineRule="auto"/>
      </w:pPr>
      <w:r>
        <w:separator/>
      </w:r>
    </w:p>
  </w:footnote>
  <w:footnote w:type="continuationSeparator" w:id="0">
    <w:p w14:paraId="2297EAAE" w14:textId="77777777" w:rsidR="00D359D8" w:rsidRDefault="00D359D8">
      <w:pPr>
        <w:spacing w:after="0" w:line="240" w:lineRule="auto"/>
      </w:pPr>
      <w:r>
        <w:continuationSeparator/>
      </w:r>
    </w:p>
  </w:footnote>
  <w:footnote w:type="continuationNotice" w:id="1">
    <w:p w14:paraId="219E2E9E" w14:textId="77777777" w:rsidR="00D359D8" w:rsidRDefault="00D35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D609" w14:textId="77777777" w:rsidR="002133D1" w:rsidRDefault="002133D1" w:rsidP="002133D1">
    <w:pPr>
      <w:pStyle w:val="Encabezado"/>
    </w:pPr>
  </w:p>
  <w:p w14:paraId="185DE9C5" w14:textId="77777777" w:rsidR="002133D1" w:rsidRDefault="002133D1" w:rsidP="002133D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83A4B6" wp14:editId="1352D022">
              <wp:simplePos x="0" y="0"/>
              <wp:positionH relativeFrom="column">
                <wp:posOffset>1703886</wp:posOffset>
              </wp:positionH>
              <wp:positionV relativeFrom="paragraph">
                <wp:posOffset>138884</wp:posOffset>
              </wp:positionV>
              <wp:extent cx="4142559" cy="808265"/>
              <wp:effectExtent l="0" t="0" r="10795" b="11430"/>
              <wp:wrapNone/>
              <wp:docPr id="195601458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2559" cy="8082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DF6"/>
                      </a:solidFill>
                      <a:ln w="9525" algn="ctr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944E01E" w14:textId="32653768" w:rsidR="002133D1" w:rsidRPr="00DE18BC" w:rsidRDefault="002133D1" w:rsidP="002133D1">
                          <w:pPr>
                            <w:spacing w:before="360"/>
                            <w:jc w:val="center"/>
                            <w:rPr>
                              <w:rFonts w:ascii="Lato" w:hAnsi="Lato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DE18BC">
                            <w:rPr>
                              <w:rFonts w:ascii="Lato" w:hAnsi="Lato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ANEXO </w:t>
                          </w:r>
                          <w:r>
                            <w:rPr>
                              <w:rFonts w:ascii="Lato" w:hAnsi="Lato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III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83A4B6" id="Rectángulo: esquinas redondeadas 1" o:spid="_x0000_s1026" style="position:absolute;margin-left:134.15pt;margin-top:10.95pt;width:326.2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" fillcolor="#003df6" strokecolor="#003df6">
              <v:textbox>
                <w:txbxContent>
                  <w:p w14:paraId="5944E01E" w14:textId="32653768" w:rsidR="002133D1" w:rsidRPr="00DE18BC" w:rsidRDefault="002133D1" w:rsidP="002133D1">
                    <w:pPr>
                      <w:spacing w:before="360"/>
                      <w:jc w:val="center"/>
                      <w:rPr>
                        <w:rFonts w:ascii="Lato" w:hAnsi="Lato"/>
                        <w:b/>
                        <w:color w:val="FFFFFF"/>
                        <w:sz w:val="28"/>
                        <w:szCs w:val="28"/>
                      </w:rPr>
                    </w:pPr>
                    <w:r w:rsidRPr="00DE18BC">
                      <w:rPr>
                        <w:rFonts w:ascii="Lato" w:hAnsi="Lato"/>
                        <w:b/>
                        <w:color w:val="FFFFFF"/>
                        <w:sz w:val="28"/>
                        <w:szCs w:val="28"/>
                      </w:rPr>
                      <w:t xml:space="preserve">ANEXO </w:t>
                    </w:r>
                    <w:r>
                      <w:rPr>
                        <w:rFonts w:ascii="Lato" w:hAnsi="Lato"/>
                        <w:b/>
                        <w:color w:val="FFFFFF"/>
                        <w:sz w:val="28"/>
                        <w:szCs w:val="28"/>
                      </w:rPr>
                      <w:t xml:space="preserve">III </w:t>
                    </w:r>
                  </w:p>
                </w:txbxContent>
              </v:textbox>
            </v:roundrect>
          </w:pict>
        </mc:Fallback>
      </mc:AlternateContent>
    </w:r>
    <w:r w:rsidRPr="005F15C1">
      <w:rPr>
        <w:noProof/>
      </w:rPr>
      <w:drawing>
        <wp:inline distT="0" distB="0" distL="0" distR="0" wp14:anchorId="6B075F0C" wp14:editId="14D64021">
          <wp:extent cx="1861185" cy="1045210"/>
          <wp:effectExtent l="0" t="0" r="0" b="0"/>
          <wp:docPr id="1689641770" name="Imagen 3" descr="http://ayre.munimadrid.es/UnidadesDescentralizadas/IdentidadCorporativa/ImagenCorporativa2017/FirmasAreas/ficheros/firma_cultura%20turismo%20deporte_azul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ayre.munimadrid.es/UnidadesDescentralizadas/IdentidadCorporativa/ImagenCorporativa2017/FirmasAreas/ficheros/firma_cultura%20turismo%20deporte_azul_pant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DDD84" w14:textId="77777777" w:rsidR="002133D1" w:rsidRDefault="002133D1" w:rsidP="002133D1">
    <w:pPr>
      <w:pStyle w:val="Encabezado"/>
    </w:pPr>
  </w:p>
  <w:p w14:paraId="0B87FE94" w14:textId="77777777" w:rsidR="002133D1" w:rsidRDefault="002133D1" w:rsidP="002133D1">
    <w:pPr>
      <w:pStyle w:val="Encabezado"/>
    </w:pPr>
  </w:p>
  <w:p w14:paraId="7B3E1D46" w14:textId="77777777" w:rsidR="002133D1" w:rsidRDefault="002133D1" w:rsidP="002133D1">
    <w:pPr>
      <w:pStyle w:val="Encabezado"/>
    </w:pPr>
  </w:p>
  <w:p w14:paraId="18F5F866" w14:textId="77777777" w:rsidR="002133D1" w:rsidRDefault="002133D1" w:rsidP="002133D1">
    <w:pPr>
      <w:pStyle w:val="Encabezado"/>
    </w:pPr>
  </w:p>
  <w:p w14:paraId="2F471F2C" w14:textId="77777777" w:rsidR="002133D1" w:rsidRDefault="002133D1" w:rsidP="002133D1">
    <w:pPr>
      <w:pStyle w:val="Encabezado"/>
    </w:pPr>
  </w:p>
  <w:p w14:paraId="7A22816C" w14:textId="6D0EB225" w:rsidR="00DB4AFF" w:rsidRDefault="00DB4AFF" w:rsidP="00E57863">
    <w:pPr>
      <w:pStyle w:val="Encabezad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312"/>
    <w:multiLevelType w:val="hybridMultilevel"/>
    <w:tmpl w:val="F640992A"/>
    <w:lvl w:ilvl="0" w:tplc="0C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CA84266"/>
    <w:multiLevelType w:val="hybridMultilevel"/>
    <w:tmpl w:val="45262364"/>
    <w:lvl w:ilvl="0" w:tplc="4D12FA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D83915"/>
    <w:multiLevelType w:val="multilevel"/>
    <w:tmpl w:val="2DD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D1651"/>
    <w:multiLevelType w:val="multilevel"/>
    <w:tmpl w:val="B560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900E3"/>
    <w:multiLevelType w:val="multilevel"/>
    <w:tmpl w:val="582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7204740">
    <w:abstractNumId w:val="2"/>
  </w:num>
  <w:num w:numId="2" w16cid:durableId="342779666">
    <w:abstractNumId w:val="4"/>
  </w:num>
  <w:num w:numId="3" w16cid:durableId="2025472212">
    <w:abstractNumId w:val="3"/>
  </w:num>
  <w:num w:numId="4" w16cid:durableId="1288854639">
    <w:abstractNumId w:val="0"/>
  </w:num>
  <w:num w:numId="5" w16cid:durableId="32567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45"/>
    <w:rsid w:val="0001053E"/>
    <w:rsid w:val="000164C7"/>
    <w:rsid w:val="000252E0"/>
    <w:rsid w:val="000350EA"/>
    <w:rsid w:val="000941CB"/>
    <w:rsid w:val="00094F45"/>
    <w:rsid w:val="000C6FDE"/>
    <w:rsid w:val="000E20C0"/>
    <w:rsid w:val="00155BEC"/>
    <w:rsid w:val="00162411"/>
    <w:rsid w:val="00191D9E"/>
    <w:rsid w:val="001B0ED7"/>
    <w:rsid w:val="001B4AFF"/>
    <w:rsid w:val="001C5E8B"/>
    <w:rsid w:val="001D2542"/>
    <w:rsid w:val="00205DDD"/>
    <w:rsid w:val="002066BD"/>
    <w:rsid w:val="002133D1"/>
    <w:rsid w:val="00232461"/>
    <w:rsid w:val="002C14C6"/>
    <w:rsid w:val="00305109"/>
    <w:rsid w:val="00311750"/>
    <w:rsid w:val="0032439D"/>
    <w:rsid w:val="003504C0"/>
    <w:rsid w:val="003627A8"/>
    <w:rsid w:val="003A1A2B"/>
    <w:rsid w:val="003B6509"/>
    <w:rsid w:val="003D6FA6"/>
    <w:rsid w:val="003E5E6F"/>
    <w:rsid w:val="00403D45"/>
    <w:rsid w:val="00421CCA"/>
    <w:rsid w:val="00435E56"/>
    <w:rsid w:val="00446883"/>
    <w:rsid w:val="0046032E"/>
    <w:rsid w:val="004A5809"/>
    <w:rsid w:val="004A58E3"/>
    <w:rsid w:val="004F1C7D"/>
    <w:rsid w:val="004F7D12"/>
    <w:rsid w:val="00544779"/>
    <w:rsid w:val="00564821"/>
    <w:rsid w:val="00566666"/>
    <w:rsid w:val="005E3B93"/>
    <w:rsid w:val="00601DA0"/>
    <w:rsid w:val="00623DDD"/>
    <w:rsid w:val="00662044"/>
    <w:rsid w:val="00685160"/>
    <w:rsid w:val="006978C1"/>
    <w:rsid w:val="00697F44"/>
    <w:rsid w:val="006E10B8"/>
    <w:rsid w:val="006F11BB"/>
    <w:rsid w:val="00704601"/>
    <w:rsid w:val="00736A8E"/>
    <w:rsid w:val="00761E5D"/>
    <w:rsid w:val="0077335C"/>
    <w:rsid w:val="00780875"/>
    <w:rsid w:val="007B7B61"/>
    <w:rsid w:val="007D54F3"/>
    <w:rsid w:val="007E7BDC"/>
    <w:rsid w:val="00810664"/>
    <w:rsid w:val="00822C02"/>
    <w:rsid w:val="008345E3"/>
    <w:rsid w:val="00875025"/>
    <w:rsid w:val="008903C1"/>
    <w:rsid w:val="008B5C6D"/>
    <w:rsid w:val="00912F70"/>
    <w:rsid w:val="00926F14"/>
    <w:rsid w:val="00974578"/>
    <w:rsid w:val="009912A6"/>
    <w:rsid w:val="009A39E4"/>
    <w:rsid w:val="009E5492"/>
    <w:rsid w:val="00A34001"/>
    <w:rsid w:val="00A6255A"/>
    <w:rsid w:val="00A64848"/>
    <w:rsid w:val="00A81B45"/>
    <w:rsid w:val="00AD3A46"/>
    <w:rsid w:val="00AF04CE"/>
    <w:rsid w:val="00B32866"/>
    <w:rsid w:val="00B823D3"/>
    <w:rsid w:val="00BA24BD"/>
    <w:rsid w:val="00C166D4"/>
    <w:rsid w:val="00C3715F"/>
    <w:rsid w:val="00C63DA9"/>
    <w:rsid w:val="00C70378"/>
    <w:rsid w:val="00C87926"/>
    <w:rsid w:val="00D2492B"/>
    <w:rsid w:val="00D359D8"/>
    <w:rsid w:val="00D753ED"/>
    <w:rsid w:val="00D92E98"/>
    <w:rsid w:val="00DB4AFF"/>
    <w:rsid w:val="00DC6FA6"/>
    <w:rsid w:val="00E4100A"/>
    <w:rsid w:val="00E57863"/>
    <w:rsid w:val="00E63BFA"/>
    <w:rsid w:val="00E82052"/>
    <w:rsid w:val="00EA01D6"/>
    <w:rsid w:val="00ED56E1"/>
    <w:rsid w:val="00EE5134"/>
    <w:rsid w:val="00F15C79"/>
    <w:rsid w:val="00F419C0"/>
    <w:rsid w:val="00F76332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8B67B"/>
  <w15:chartTrackingRefBased/>
  <w15:docId w15:val="{A6CCB59C-DA4D-446F-8A0C-6BE6586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B45"/>
  </w:style>
  <w:style w:type="paragraph" w:styleId="Piedepgina">
    <w:name w:val="footer"/>
    <w:basedOn w:val="Normal"/>
    <w:link w:val="PiedepginaCar"/>
    <w:uiPriority w:val="99"/>
    <w:unhideWhenUsed/>
    <w:rsid w:val="00A8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B45"/>
  </w:style>
  <w:style w:type="paragraph" w:styleId="Prrafodelista">
    <w:name w:val="List Paragraph"/>
    <w:basedOn w:val="Normal"/>
    <w:link w:val="PrrafodelistaCar"/>
    <w:uiPriority w:val="34"/>
    <w:qFormat/>
    <w:rsid w:val="00A81B4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81B4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35E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3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996AB-81E5-4536-816D-2DF8B2234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137AA-2264-4771-B553-475D673736EB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customXml/itemProps3.xml><?xml version="1.0" encoding="utf-8"?>
<ds:datastoreItem xmlns:ds="http://schemas.openxmlformats.org/officeDocument/2006/customXml" ds:itemID="{3266B056-09F4-4F67-8415-04D00ED4A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629</Words>
  <Characters>3461</Characters>
  <Application>Microsoft Office Word</Application>
  <DocSecurity>0</DocSecurity>
  <Lines>28</Lines>
  <Paragraphs>8</Paragraphs>
  <ScaleCrop>false</ScaleCrop>
  <Company>Informatica Ayuntamiento de Madrid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Pardo, Marta</dc:creator>
  <cp:keywords/>
  <dc:description/>
  <cp:lastModifiedBy>Lado Garrido, Susana</cp:lastModifiedBy>
  <cp:revision>69</cp:revision>
  <dcterms:created xsi:type="dcterms:W3CDTF">2024-02-02T18:51:00Z</dcterms:created>
  <dcterms:modified xsi:type="dcterms:W3CDTF">2025-09-02T12:11:00Z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